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д.138, Б, помещение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ПС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