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ул.Куйбышева, д.38, помещение 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27.10.2017,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