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04.06.2019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351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Акционерное общество «СтройПанельКомплект»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Акционерное общество «СтройПанельКомплект»; АО «СПК»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5904006358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1025900888419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614064, Россия, Пермский край , г.Пермь, ул. Героев Хасана, д.45, а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76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09.09.2004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02.09.2004, протокол Общего собрания № 1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29.12.2009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500 000 000 (Пятьсот миллионов)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