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</w:tblGrid>
      <w:tr w:rsidR="006D3D1E" w:rsidRPr="00167F2E" w14:paraId="3B2BBF6F" w14:textId="77777777" w:rsidTr="002D584C">
        <w:trPr>
          <w:trHeight w:val="2584"/>
        </w:trPr>
        <w:tc>
          <w:tcPr>
            <w:tcW w:w="4697" w:type="dxa"/>
          </w:tcPr>
          <w:p w14:paraId="11241C46" w14:textId="77777777" w:rsidR="002D584C" w:rsidRPr="002D584C" w:rsidRDefault="002D584C" w:rsidP="002D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315D703D" w14:textId="77777777" w:rsidR="002D584C" w:rsidRPr="002D584C" w:rsidRDefault="002D584C" w:rsidP="002D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C">
              <w:rPr>
                <w:rFonts w:ascii="Times New Roman" w:hAnsi="Times New Roman" w:cs="Times New Roman"/>
                <w:sz w:val="28"/>
                <w:szCs w:val="28"/>
              </w:rPr>
              <w:t>Советом Ассоциации</w:t>
            </w:r>
          </w:p>
          <w:p w14:paraId="68A7A096" w14:textId="77777777" w:rsidR="002D584C" w:rsidRPr="002D584C" w:rsidRDefault="002D584C" w:rsidP="002D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C">
              <w:rPr>
                <w:rFonts w:ascii="Times New Roman" w:hAnsi="Times New Roman" w:cs="Times New Roman"/>
                <w:sz w:val="28"/>
                <w:szCs w:val="28"/>
              </w:rPr>
              <w:t>«Национальное объединение</w:t>
            </w:r>
          </w:p>
          <w:p w14:paraId="01C87ED3" w14:textId="77777777" w:rsidR="002D584C" w:rsidRPr="002D584C" w:rsidRDefault="002D584C" w:rsidP="002D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C">
              <w:rPr>
                <w:rFonts w:ascii="Times New Roman" w:hAnsi="Times New Roman" w:cs="Times New Roman"/>
                <w:sz w:val="28"/>
                <w:szCs w:val="28"/>
              </w:rPr>
              <w:t>строителей», протокол от</w:t>
            </w:r>
          </w:p>
          <w:p w14:paraId="03B62073" w14:textId="77777777" w:rsidR="002D584C" w:rsidRDefault="002D584C" w:rsidP="002D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C">
              <w:rPr>
                <w:rFonts w:ascii="Times New Roman" w:hAnsi="Times New Roman" w:cs="Times New Roman"/>
                <w:sz w:val="28"/>
                <w:szCs w:val="28"/>
              </w:rPr>
              <w:t xml:space="preserve">20 октября 2020 г. № 165 </w:t>
            </w:r>
          </w:p>
          <w:p w14:paraId="7D078D4E" w14:textId="77777777" w:rsidR="006D3D1E" w:rsidRDefault="00C26A93" w:rsidP="002D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C4DCA5" w14:textId="77777777" w:rsidR="00741A3E" w:rsidRDefault="00741A3E" w:rsidP="002D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редакции:</w:t>
            </w:r>
          </w:p>
          <w:p w14:paraId="0C515F1D" w14:textId="77777777" w:rsidR="002D584C" w:rsidRPr="002D584C" w:rsidRDefault="00741A3E" w:rsidP="002D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84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2D584C" w:rsidRPr="002D584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Совета</w:t>
            </w:r>
          </w:p>
          <w:p w14:paraId="28BAA5B7" w14:textId="77777777" w:rsidR="002D584C" w:rsidRPr="002D584C" w:rsidRDefault="002D584C" w:rsidP="002D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C">
              <w:rPr>
                <w:rFonts w:ascii="Times New Roman" w:hAnsi="Times New Roman" w:cs="Times New Roman"/>
                <w:sz w:val="28"/>
                <w:szCs w:val="28"/>
              </w:rPr>
              <w:t>Ассоциации «Национальное</w:t>
            </w:r>
          </w:p>
          <w:p w14:paraId="1B743094" w14:textId="77777777" w:rsidR="002D584C" w:rsidRPr="002D584C" w:rsidRDefault="002D584C" w:rsidP="002D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C">
              <w:rPr>
                <w:rFonts w:ascii="Times New Roman" w:hAnsi="Times New Roman" w:cs="Times New Roman"/>
                <w:sz w:val="28"/>
                <w:szCs w:val="28"/>
              </w:rPr>
              <w:t>объединение строителей»</w:t>
            </w:r>
          </w:p>
          <w:p w14:paraId="53786219" w14:textId="18B23976" w:rsidR="002D584C" w:rsidRPr="002D584C" w:rsidRDefault="002D584C" w:rsidP="002D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1885">
              <w:rPr>
                <w:rFonts w:ascii="Times New Roman" w:hAnsi="Times New Roman" w:cs="Times New Roman"/>
                <w:sz w:val="28"/>
                <w:szCs w:val="28"/>
              </w:rPr>
              <w:t xml:space="preserve">25 июня </w:t>
            </w:r>
            <w:r w:rsidRPr="002D584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1885">
              <w:rPr>
                <w:rFonts w:ascii="Times New Roman" w:hAnsi="Times New Roman" w:cs="Times New Roman"/>
                <w:sz w:val="28"/>
                <w:szCs w:val="28"/>
              </w:rPr>
              <w:t xml:space="preserve"> г. № 176</w:t>
            </w:r>
          </w:p>
          <w:p w14:paraId="4C584C19" w14:textId="77777777" w:rsidR="002D584C" w:rsidRDefault="002D584C" w:rsidP="002D584C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726C2DF3" w14:textId="77777777" w:rsidR="00CA296B" w:rsidRPr="00F8734F" w:rsidRDefault="00CA296B" w:rsidP="002D584C">
            <w:pPr>
              <w:ind w:left="37"/>
              <w:rPr>
                <w:b/>
                <w:sz w:val="28"/>
                <w:szCs w:val="28"/>
              </w:rPr>
            </w:pPr>
          </w:p>
        </w:tc>
      </w:tr>
    </w:tbl>
    <w:p w14:paraId="185BDE6B" w14:textId="77777777" w:rsidR="006D3D1E" w:rsidRPr="00167F2E" w:rsidRDefault="006D3D1E" w:rsidP="006D3D1E">
      <w:pPr>
        <w:spacing w:after="0" w:line="240" w:lineRule="auto"/>
        <w:jc w:val="right"/>
        <w:rPr>
          <w:sz w:val="28"/>
          <w:szCs w:val="28"/>
        </w:rPr>
      </w:pPr>
    </w:p>
    <w:p w14:paraId="1770613A" w14:textId="77777777" w:rsidR="006D3D1E" w:rsidRDefault="006D3D1E" w:rsidP="009A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EA3F1" w14:textId="77777777" w:rsidR="006D3D1E" w:rsidRDefault="006D3D1E" w:rsidP="009A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44564" w14:textId="77777777" w:rsidR="006D3D1E" w:rsidRDefault="006D3D1E" w:rsidP="009A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6FC4D" w14:textId="77777777" w:rsidR="006D3D1E" w:rsidRDefault="006D3D1E" w:rsidP="009A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9C9D2" w14:textId="77777777" w:rsidR="00D75445" w:rsidRDefault="00D75445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071CD" w14:textId="77777777" w:rsidR="00D75445" w:rsidRDefault="00D75445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AB0A0" w14:textId="77777777" w:rsidR="00F96578" w:rsidRDefault="00F96578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693DB" w14:textId="77777777" w:rsidR="00CA296B" w:rsidRDefault="00CA296B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33F6F" w14:textId="77777777" w:rsidR="00CA296B" w:rsidRDefault="00CA296B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53701" w14:textId="77777777" w:rsidR="00CA296B" w:rsidRDefault="00CA296B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BE53F" w14:textId="77777777" w:rsidR="009A28F8" w:rsidRPr="006D3D1E" w:rsidRDefault="009A28F8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AC69175" w14:textId="77777777" w:rsidR="00D0580F" w:rsidRDefault="00465677" w:rsidP="00D05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92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445">
        <w:rPr>
          <w:rFonts w:ascii="Times New Roman" w:hAnsi="Times New Roman" w:cs="Times New Roman"/>
          <w:b/>
          <w:sz w:val="28"/>
          <w:szCs w:val="28"/>
        </w:rPr>
        <w:t>К</w:t>
      </w:r>
      <w:r w:rsidR="00092870">
        <w:rPr>
          <w:rFonts w:ascii="Times New Roman" w:hAnsi="Times New Roman" w:cs="Times New Roman"/>
          <w:b/>
          <w:sz w:val="28"/>
          <w:szCs w:val="28"/>
        </w:rPr>
        <w:t>онкурс</w:t>
      </w:r>
      <w:r w:rsidR="00D0580F">
        <w:rPr>
          <w:rFonts w:ascii="Times New Roman" w:hAnsi="Times New Roman" w:cs="Times New Roman"/>
          <w:b/>
          <w:sz w:val="28"/>
          <w:szCs w:val="28"/>
        </w:rPr>
        <w:t>е</w:t>
      </w:r>
      <w:r w:rsidR="00092870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697" w:rsidRPr="002F5697"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r w:rsidR="00D75445">
        <w:rPr>
          <w:rFonts w:ascii="Times New Roman" w:hAnsi="Times New Roman" w:cs="Times New Roman"/>
          <w:b/>
          <w:sz w:val="28"/>
          <w:szCs w:val="28"/>
        </w:rPr>
        <w:t xml:space="preserve">по профессии» </w:t>
      </w:r>
    </w:p>
    <w:p w14:paraId="4EC6FABD" w14:textId="77777777" w:rsidR="009A28F8" w:rsidRPr="006D3D1E" w:rsidRDefault="00D75445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«Специалист по ценообразованию в строительстве» </w:t>
      </w:r>
    </w:p>
    <w:p w14:paraId="428DF835" w14:textId="77777777" w:rsidR="0042179D" w:rsidRPr="006D3D1E" w:rsidRDefault="0042179D" w:rsidP="009A28F8">
      <w:pPr>
        <w:rPr>
          <w:rFonts w:ascii="Times New Roman" w:hAnsi="Times New Roman" w:cs="Times New Roman"/>
          <w:b/>
          <w:sz w:val="28"/>
          <w:szCs w:val="28"/>
        </w:rPr>
      </w:pPr>
    </w:p>
    <w:p w14:paraId="5B77D109" w14:textId="77777777" w:rsidR="009A28F8" w:rsidRPr="00903AFC" w:rsidRDefault="00B44B48" w:rsidP="00D7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4095" w:rsidRPr="00903A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28F8" w:rsidRPr="00903A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E9B208F" w14:textId="77777777" w:rsidR="00786F22" w:rsidRPr="0086636A" w:rsidRDefault="00786F22" w:rsidP="00A85D08">
      <w:pPr>
        <w:pStyle w:val="a5"/>
        <w:numPr>
          <w:ilvl w:val="1"/>
          <w:numId w:val="21"/>
        </w:numPr>
        <w:spacing w:after="240"/>
        <w:ind w:left="0" w:firstLine="709"/>
        <w:jc w:val="both"/>
        <w:rPr>
          <w:sz w:val="28"/>
          <w:szCs w:val="28"/>
        </w:rPr>
      </w:pPr>
      <w:r w:rsidRPr="0086636A">
        <w:rPr>
          <w:sz w:val="28"/>
          <w:szCs w:val="28"/>
        </w:rPr>
        <w:t>Настоящее Положение устанавливает порядок организации, проведения и подведения итогов Конкурса профессионального мастерства «Лучший по профессии» в номинации «Специалист по ценообразованию в строительстве»</w:t>
      </w:r>
      <w:r w:rsidRPr="0086636A">
        <w:rPr>
          <w:b/>
          <w:sz w:val="28"/>
          <w:szCs w:val="28"/>
        </w:rPr>
        <w:t xml:space="preserve"> </w:t>
      </w:r>
      <w:r w:rsidRPr="0086636A">
        <w:rPr>
          <w:sz w:val="28"/>
          <w:szCs w:val="28"/>
        </w:rPr>
        <w:t>(далее – Конкурс).</w:t>
      </w:r>
    </w:p>
    <w:p w14:paraId="403CE311" w14:textId="77777777" w:rsidR="009A28F8" w:rsidRPr="0086636A" w:rsidRDefault="00C26A93" w:rsidP="00A85D08">
      <w:pPr>
        <w:pStyle w:val="a5"/>
        <w:numPr>
          <w:ilvl w:val="1"/>
          <w:numId w:val="21"/>
        </w:numPr>
        <w:spacing w:after="240"/>
        <w:ind w:left="0" w:firstLine="709"/>
        <w:jc w:val="both"/>
        <w:rPr>
          <w:sz w:val="28"/>
          <w:szCs w:val="28"/>
        </w:rPr>
      </w:pPr>
      <w:r w:rsidRPr="0086636A">
        <w:rPr>
          <w:sz w:val="28"/>
          <w:szCs w:val="28"/>
        </w:rPr>
        <w:t>Организаторо</w:t>
      </w:r>
      <w:r w:rsidR="00313080" w:rsidRPr="0086636A">
        <w:rPr>
          <w:sz w:val="28"/>
          <w:szCs w:val="28"/>
        </w:rPr>
        <w:t>м</w:t>
      </w:r>
      <w:r w:rsidR="00D75445" w:rsidRPr="0086636A">
        <w:rPr>
          <w:sz w:val="28"/>
          <w:szCs w:val="28"/>
        </w:rPr>
        <w:t xml:space="preserve"> </w:t>
      </w:r>
      <w:r w:rsidR="009A28F8" w:rsidRPr="0086636A">
        <w:rPr>
          <w:sz w:val="28"/>
          <w:szCs w:val="28"/>
        </w:rPr>
        <w:t>Конкурс</w:t>
      </w:r>
      <w:r w:rsidR="00786F22" w:rsidRPr="0086636A">
        <w:rPr>
          <w:sz w:val="28"/>
          <w:szCs w:val="28"/>
        </w:rPr>
        <w:t>а</w:t>
      </w:r>
      <w:r w:rsidR="009A28F8" w:rsidRPr="0086636A">
        <w:rPr>
          <w:sz w:val="28"/>
          <w:szCs w:val="28"/>
        </w:rPr>
        <w:t xml:space="preserve"> </w:t>
      </w:r>
      <w:r w:rsidR="00D75445" w:rsidRPr="0086636A">
        <w:rPr>
          <w:sz w:val="28"/>
          <w:szCs w:val="28"/>
        </w:rPr>
        <w:t>выступае</w:t>
      </w:r>
      <w:r w:rsidR="00CA7603" w:rsidRPr="0086636A">
        <w:rPr>
          <w:sz w:val="28"/>
          <w:szCs w:val="28"/>
        </w:rPr>
        <w:t>т</w:t>
      </w:r>
      <w:r w:rsidR="00D75445" w:rsidRPr="0086636A">
        <w:rPr>
          <w:sz w:val="28"/>
          <w:szCs w:val="28"/>
        </w:rPr>
        <w:t xml:space="preserve"> Ассоциация «Национальное объединение строителей» (далее – </w:t>
      </w:r>
      <w:r w:rsidR="00034C82" w:rsidRPr="0086636A">
        <w:rPr>
          <w:sz w:val="28"/>
          <w:szCs w:val="28"/>
        </w:rPr>
        <w:t>Ассоциация</w:t>
      </w:r>
      <w:r w:rsidR="0093288C" w:rsidRPr="0086636A">
        <w:rPr>
          <w:sz w:val="28"/>
          <w:szCs w:val="28"/>
        </w:rPr>
        <w:t>, Организатор Конкурса</w:t>
      </w:r>
      <w:r w:rsidR="00D75445" w:rsidRPr="0086636A">
        <w:rPr>
          <w:sz w:val="28"/>
          <w:szCs w:val="28"/>
        </w:rPr>
        <w:t>)</w:t>
      </w:r>
      <w:r w:rsidR="00034C82" w:rsidRPr="0086636A">
        <w:rPr>
          <w:sz w:val="28"/>
          <w:szCs w:val="28"/>
        </w:rPr>
        <w:t>.</w:t>
      </w:r>
    </w:p>
    <w:p w14:paraId="7ADFEA33" w14:textId="77777777" w:rsidR="009A28F8" w:rsidRPr="0086636A" w:rsidRDefault="009A28F8" w:rsidP="00A85D08">
      <w:pPr>
        <w:pStyle w:val="a5"/>
        <w:numPr>
          <w:ilvl w:val="1"/>
          <w:numId w:val="21"/>
        </w:numPr>
        <w:shd w:val="clear" w:color="auto" w:fill="FFFFFF" w:themeFill="background1"/>
        <w:spacing w:after="240"/>
        <w:ind w:left="0" w:firstLine="709"/>
        <w:jc w:val="both"/>
        <w:rPr>
          <w:sz w:val="28"/>
          <w:szCs w:val="28"/>
        </w:rPr>
      </w:pPr>
      <w:r w:rsidRPr="0086636A">
        <w:rPr>
          <w:sz w:val="28"/>
          <w:szCs w:val="28"/>
        </w:rPr>
        <w:t xml:space="preserve">Конкурс </w:t>
      </w:r>
      <w:r w:rsidR="00646E2A" w:rsidRPr="0086636A">
        <w:rPr>
          <w:sz w:val="28"/>
          <w:szCs w:val="28"/>
        </w:rPr>
        <w:t>проводится</w:t>
      </w:r>
      <w:r w:rsidRPr="0086636A">
        <w:rPr>
          <w:sz w:val="28"/>
          <w:szCs w:val="28"/>
        </w:rPr>
        <w:t xml:space="preserve"> с целью </w:t>
      </w:r>
      <w:r w:rsidR="00171A98" w:rsidRPr="0086636A">
        <w:rPr>
          <w:sz w:val="28"/>
          <w:szCs w:val="28"/>
        </w:rPr>
        <w:t>дальнейшего совершенствования профессионального мастерства, создания условий для творческого роста профессий, формирования опыта в профессиональной сфере.</w:t>
      </w:r>
    </w:p>
    <w:p w14:paraId="7B289D5C" w14:textId="77777777" w:rsidR="009A28F8" w:rsidRPr="0086636A" w:rsidRDefault="009A28F8" w:rsidP="00A85D08">
      <w:pPr>
        <w:pStyle w:val="a5"/>
        <w:numPr>
          <w:ilvl w:val="1"/>
          <w:numId w:val="21"/>
        </w:numPr>
        <w:shd w:val="clear" w:color="auto" w:fill="FFFFFF" w:themeFill="background1"/>
        <w:spacing w:after="240"/>
        <w:ind w:left="0" w:firstLine="709"/>
        <w:jc w:val="both"/>
        <w:rPr>
          <w:sz w:val="28"/>
          <w:szCs w:val="28"/>
        </w:rPr>
      </w:pPr>
      <w:r w:rsidRPr="0086636A">
        <w:rPr>
          <w:sz w:val="28"/>
          <w:szCs w:val="28"/>
        </w:rPr>
        <w:t xml:space="preserve">Основными задачами Конкурса являются: </w:t>
      </w:r>
    </w:p>
    <w:p w14:paraId="6029D5EB" w14:textId="77777777" w:rsidR="00BC3200" w:rsidRPr="0090498D" w:rsidRDefault="009A28F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</w:t>
      </w:r>
      <w:r w:rsidR="00756940" w:rsidRPr="0090498D">
        <w:rPr>
          <w:rFonts w:ascii="Times New Roman" w:hAnsi="Times New Roman" w:cs="Times New Roman"/>
          <w:sz w:val="28"/>
          <w:szCs w:val="28"/>
        </w:rPr>
        <w:t xml:space="preserve">, квалификационного роста, </w:t>
      </w:r>
      <w:r w:rsidR="00BC3200" w:rsidRPr="0090498D">
        <w:rPr>
          <w:rFonts w:ascii="Times New Roman" w:hAnsi="Times New Roman" w:cs="Times New Roman"/>
          <w:sz w:val="28"/>
          <w:szCs w:val="28"/>
        </w:rPr>
        <w:t>самосовершенствования в выбранной профессии;</w:t>
      </w:r>
    </w:p>
    <w:p w14:paraId="4000902F" w14:textId="77777777" w:rsidR="009A28F8" w:rsidRPr="0090498D" w:rsidRDefault="009A28F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получение дополнительных возможностей для профессионального и </w:t>
      </w:r>
      <w:r w:rsidR="00BC3200" w:rsidRPr="0090498D">
        <w:rPr>
          <w:rFonts w:ascii="Times New Roman" w:hAnsi="Times New Roman" w:cs="Times New Roman"/>
          <w:sz w:val="28"/>
          <w:szCs w:val="28"/>
        </w:rPr>
        <w:t>карьерного развития специалистов, участвующих в процессе определения стоимости строительства объектов капитального строительства в сфере градостроительной деятельности</w:t>
      </w:r>
      <w:r w:rsidRPr="0090498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A81F8E" w14:textId="77777777" w:rsidR="009A28F8" w:rsidRPr="0090498D" w:rsidRDefault="00630562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популяризация профессии и </w:t>
      </w:r>
      <w:r w:rsidR="009A28F8" w:rsidRPr="0090498D">
        <w:rPr>
          <w:rFonts w:ascii="Times New Roman" w:hAnsi="Times New Roman" w:cs="Times New Roman"/>
          <w:sz w:val="28"/>
          <w:szCs w:val="28"/>
        </w:rPr>
        <w:t xml:space="preserve">повышение престижа </w:t>
      </w:r>
      <w:r w:rsidR="00BC3200" w:rsidRPr="0090498D">
        <w:rPr>
          <w:rFonts w:ascii="Times New Roman" w:hAnsi="Times New Roman" w:cs="Times New Roman"/>
          <w:sz w:val="28"/>
          <w:szCs w:val="28"/>
        </w:rPr>
        <w:t>инженерно-строительных профессий в области строительного ценообразования и сметного нормирования.</w:t>
      </w:r>
    </w:p>
    <w:p w14:paraId="7CCF8B89" w14:textId="77777777" w:rsidR="009A28F8" w:rsidRPr="00C079CE" w:rsidRDefault="009A28F8" w:rsidP="002D584C">
      <w:pPr>
        <w:pStyle w:val="a5"/>
        <w:numPr>
          <w:ilvl w:val="1"/>
          <w:numId w:val="21"/>
        </w:numPr>
        <w:shd w:val="clear" w:color="auto" w:fill="FFFFFF" w:themeFill="background1"/>
        <w:spacing w:after="240"/>
        <w:ind w:left="0" w:firstLine="852"/>
        <w:jc w:val="both"/>
        <w:rPr>
          <w:sz w:val="28"/>
          <w:szCs w:val="28"/>
        </w:rPr>
      </w:pPr>
      <w:r w:rsidRPr="007556CB">
        <w:rPr>
          <w:sz w:val="28"/>
          <w:szCs w:val="28"/>
        </w:rPr>
        <w:t>Подробн</w:t>
      </w:r>
      <w:r w:rsidR="007D7E8C" w:rsidRPr="007556CB">
        <w:rPr>
          <w:sz w:val="28"/>
          <w:szCs w:val="28"/>
        </w:rPr>
        <w:t>ая информация о Конкурсе</w:t>
      </w:r>
      <w:r w:rsidR="00646E2A" w:rsidRPr="007556CB">
        <w:rPr>
          <w:sz w:val="28"/>
          <w:szCs w:val="28"/>
        </w:rPr>
        <w:t xml:space="preserve"> (в том числе об условиях и порядке его </w:t>
      </w:r>
      <w:r w:rsidR="00646E2A" w:rsidRPr="00C079CE">
        <w:rPr>
          <w:sz w:val="28"/>
          <w:szCs w:val="28"/>
        </w:rPr>
        <w:t>проведения)</w:t>
      </w:r>
      <w:r w:rsidR="007D7E8C" w:rsidRPr="00C079CE">
        <w:rPr>
          <w:sz w:val="28"/>
          <w:szCs w:val="28"/>
        </w:rPr>
        <w:t xml:space="preserve"> размещается</w:t>
      </w:r>
      <w:r w:rsidRPr="00C079CE">
        <w:rPr>
          <w:sz w:val="28"/>
          <w:szCs w:val="28"/>
        </w:rPr>
        <w:t xml:space="preserve"> на официальном сайте </w:t>
      </w:r>
      <w:r w:rsidR="0093288C" w:rsidRPr="00C079CE">
        <w:rPr>
          <w:sz w:val="28"/>
          <w:szCs w:val="28"/>
        </w:rPr>
        <w:t>О</w:t>
      </w:r>
      <w:r w:rsidR="00711F1A" w:rsidRPr="00C079CE">
        <w:rPr>
          <w:sz w:val="28"/>
          <w:szCs w:val="28"/>
        </w:rPr>
        <w:t>рганизатор</w:t>
      </w:r>
      <w:r w:rsidR="0093288C" w:rsidRPr="00C079CE">
        <w:rPr>
          <w:sz w:val="28"/>
          <w:szCs w:val="28"/>
        </w:rPr>
        <w:t>а</w:t>
      </w:r>
      <w:r w:rsidR="00711F1A" w:rsidRPr="00C079CE">
        <w:rPr>
          <w:sz w:val="28"/>
          <w:szCs w:val="28"/>
        </w:rPr>
        <w:t xml:space="preserve"> Конкурса</w:t>
      </w:r>
      <w:r w:rsidR="00CA296B" w:rsidRPr="00C079CE">
        <w:rPr>
          <w:sz w:val="28"/>
          <w:szCs w:val="28"/>
        </w:rPr>
        <w:t xml:space="preserve"> в </w:t>
      </w:r>
      <w:r w:rsidR="002D584C" w:rsidRPr="00C079CE">
        <w:rPr>
          <w:sz w:val="28"/>
          <w:szCs w:val="28"/>
        </w:rPr>
        <w:t xml:space="preserve">информационно-телекоммуникационной </w:t>
      </w:r>
      <w:r w:rsidR="00CA296B" w:rsidRPr="00C079CE">
        <w:rPr>
          <w:sz w:val="28"/>
          <w:szCs w:val="28"/>
        </w:rPr>
        <w:t>сети «Интернет»</w:t>
      </w:r>
      <w:r w:rsidR="00711F1A" w:rsidRPr="00C079CE">
        <w:rPr>
          <w:sz w:val="28"/>
          <w:szCs w:val="28"/>
        </w:rPr>
        <w:t>.</w:t>
      </w:r>
    </w:p>
    <w:p w14:paraId="4128F7D6" w14:textId="77777777" w:rsidR="007D7E8C" w:rsidRPr="00C079CE" w:rsidRDefault="007D7E8C" w:rsidP="00A85D08">
      <w:pPr>
        <w:pStyle w:val="a5"/>
        <w:numPr>
          <w:ilvl w:val="1"/>
          <w:numId w:val="21"/>
        </w:numPr>
        <w:shd w:val="clear" w:color="auto" w:fill="FFFFFF" w:themeFill="background1"/>
        <w:spacing w:after="240"/>
        <w:ind w:left="0" w:firstLine="709"/>
        <w:jc w:val="both"/>
        <w:rPr>
          <w:sz w:val="28"/>
          <w:szCs w:val="28"/>
        </w:rPr>
      </w:pPr>
      <w:r w:rsidRPr="00C079CE">
        <w:rPr>
          <w:sz w:val="28"/>
          <w:szCs w:val="28"/>
        </w:rPr>
        <w:t>Объявление о Конкурсе</w:t>
      </w:r>
      <w:r w:rsidR="0098456B" w:rsidRPr="00C079CE">
        <w:rPr>
          <w:sz w:val="28"/>
          <w:szCs w:val="28"/>
        </w:rPr>
        <w:t xml:space="preserve"> может быть </w:t>
      </w:r>
      <w:r w:rsidRPr="00C079CE">
        <w:rPr>
          <w:sz w:val="28"/>
          <w:szCs w:val="28"/>
        </w:rPr>
        <w:t>размещ</w:t>
      </w:r>
      <w:r w:rsidR="0098456B" w:rsidRPr="00C079CE">
        <w:rPr>
          <w:sz w:val="28"/>
          <w:szCs w:val="28"/>
        </w:rPr>
        <w:t>ено</w:t>
      </w:r>
      <w:r w:rsidRPr="00C079CE">
        <w:rPr>
          <w:sz w:val="28"/>
          <w:szCs w:val="28"/>
        </w:rPr>
        <w:t xml:space="preserve"> в СМИ.</w:t>
      </w:r>
    </w:p>
    <w:p w14:paraId="5BB8AA54" w14:textId="77777777" w:rsidR="00C36D93" w:rsidRPr="00C079CE" w:rsidRDefault="00C36D93" w:rsidP="0090498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B2D55" w14:textId="77777777" w:rsidR="00B42676" w:rsidRPr="00C079CE" w:rsidRDefault="00B42676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CE">
        <w:rPr>
          <w:rFonts w:ascii="Times New Roman" w:hAnsi="Times New Roman" w:cs="Times New Roman"/>
          <w:b/>
          <w:sz w:val="28"/>
          <w:szCs w:val="28"/>
        </w:rPr>
        <w:t>2.</w:t>
      </w:r>
      <w:r w:rsidRPr="00C079CE">
        <w:rPr>
          <w:rFonts w:ascii="Times New Roman" w:hAnsi="Times New Roman" w:cs="Times New Roman"/>
          <w:b/>
          <w:sz w:val="28"/>
          <w:szCs w:val="28"/>
        </w:rPr>
        <w:tab/>
        <w:t>Этапы конкурса</w:t>
      </w:r>
    </w:p>
    <w:p w14:paraId="68B70765" w14:textId="77777777" w:rsidR="00B42676" w:rsidRPr="00C079CE" w:rsidRDefault="00B42676" w:rsidP="00A85D08">
      <w:pPr>
        <w:pStyle w:val="a5"/>
        <w:numPr>
          <w:ilvl w:val="1"/>
          <w:numId w:val="17"/>
        </w:numPr>
        <w:tabs>
          <w:tab w:val="left" w:pos="1276"/>
        </w:tabs>
        <w:spacing w:after="120"/>
        <w:ind w:left="1141"/>
        <w:jc w:val="both"/>
        <w:rPr>
          <w:sz w:val="28"/>
          <w:szCs w:val="28"/>
        </w:rPr>
      </w:pPr>
      <w:r w:rsidRPr="00C079CE">
        <w:rPr>
          <w:sz w:val="28"/>
          <w:szCs w:val="28"/>
        </w:rPr>
        <w:t>Конкурс проводится в дв</w:t>
      </w:r>
      <w:r w:rsidR="00010A96" w:rsidRPr="00C079CE">
        <w:rPr>
          <w:sz w:val="28"/>
          <w:szCs w:val="28"/>
        </w:rPr>
        <w:t>а</w:t>
      </w:r>
      <w:r w:rsidRPr="00C079CE">
        <w:rPr>
          <w:sz w:val="28"/>
          <w:szCs w:val="28"/>
        </w:rPr>
        <w:t xml:space="preserve"> этап</w:t>
      </w:r>
      <w:r w:rsidR="007F2F3E" w:rsidRPr="00C079CE">
        <w:rPr>
          <w:sz w:val="28"/>
          <w:szCs w:val="28"/>
        </w:rPr>
        <w:t>а</w:t>
      </w:r>
      <w:r w:rsidRPr="00C079CE">
        <w:rPr>
          <w:sz w:val="28"/>
          <w:szCs w:val="28"/>
        </w:rPr>
        <w:t>:</w:t>
      </w:r>
    </w:p>
    <w:p w14:paraId="50A38EA6" w14:textId="34A632B2" w:rsidR="00B42676" w:rsidRPr="00C079CE" w:rsidRDefault="00B42676" w:rsidP="00A85D08">
      <w:pPr>
        <w:pStyle w:val="a5"/>
        <w:numPr>
          <w:ilvl w:val="0"/>
          <w:numId w:val="18"/>
        </w:numPr>
        <w:tabs>
          <w:tab w:val="left" w:pos="993"/>
        </w:tabs>
        <w:spacing w:after="120"/>
        <w:ind w:left="0" w:firstLine="993"/>
        <w:jc w:val="both"/>
        <w:rPr>
          <w:sz w:val="28"/>
          <w:szCs w:val="28"/>
        </w:rPr>
      </w:pPr>
      <w:r w:rsidRPr="00C079CE">
        <w:rPr>
          <w:sz w:val="28"/>
          <w:szCs w:val="28"/>
        </w:rPr>
        <w:t>первый этап</w:t>
      </w:r>
      <w:r w:rsidR="002D584C" w:rsidRPr="00C079CE">
        <w:rPr>
          <w:sz w:val="28"/>
          <w:szCs w:val="28"/>
        </w:rPr>
        <w:t xml:space="preserve"> (</w:t>
      </w:r>
      <w:r w:rsidRPr="00C079CE">
        <w:rPr>
          <w:sz w:val="28"/>
          <w:szCs w:val="28"/>
        </w:rPr>
        <w:t>окружной</w:t>
      </w:r>
      <w:r w:rsidR="002D584C" w:rsidRPr="00C079CE">
        <w:rPr>
          <w:sz w:val="28"/>
          <w:szCs w:val="28"/>
        </w:rPr>
        <w:t>)</w:t>
      </w:r>
      <w:r w:rsidR="00741A3E" w:rsidRPr="00C079CE">
        <w:rPr>
          <w:sz w:val="28"/>
          <w:szCs w:val="28"/>
        </w:rPr>
        <w:t xml:space="preserve"> – </w:t>
      </w:r>
      <w:r w:rsidRPr="00C079CE">
        <w:rPr>
          <w:sz w:val="28"/>
          <w:szCs w:val="28"/>
        </w:rPr>
        <w:t>на уровне федерального округа (города федерального значения</w:t>
      </w:r>
      <w:r w:rsidR="00F80096" w:rsidRPr="00C079CE">
        <w:rPr>
          <w:sz w:val="28"/>
          <w:szCs w:val="28"/>
        </w:rPr>
        <w:t>)</w:t>
      </w:r>
      <w:r w:rsidRPr="00C079CE">
        <w:rPr>
          <w:sz w:val="28"/>
          <w:szCs w:val="28"/>
        </w:rPr>
        <w:t>;</w:t>
      </w:r>
    </w:p>
    <w:p w14:paraId="2DA451CB" w14:textId="77777777" w:rsidR="00B42676" w:rsidRPr="00C079CE" w:rsidRDefault="00B42676" w:rsidP="00A85D08">
      <w:pPr>
        <w:pStyle w:val="a5"/>
        <w:numPr>
          <w:ilvl w:val="0"/>
          <w:numId w:val="18"/>
        </w:numPr>
        <w:tabs>
          <w:tab w:val="left" w:pos="993"/>
        </w:tabs>
        <w:spacing w:after="120"/>
        <w:ind w:left="0" w:firstLine="993"/>
        <w:jc w:val="both"/>
        <w:rPr>
          <w:sz w:val="28"/>
          <w:szCs w:val="28"/>
        </w:rPr>
      </w:pPr>
      <w:r w:rsidRPr="00C079CE">
        <w:rPr>
          <w:sz w:val="28"/>
          <w:szCs w:val="28"/>
        </w:rPr>
        <w:t>второй этап (финальный) – всероссийский, национальный уровень.</w:t>
      </w:r>
    </w:p>
    <w:p w14:paraId="13E2AA45" w14:textId="77777777" w:rsidR="00B42676" w:rsidRPr="00C079CE" w:rsidRDefault="00B42676" w:rsidP="00B42676">
      <w:pPr>
        <w:pStyle w:val="a5"/>
        <w:numPr>
          <w:ilvl w:val="1"/>
          <w:numId w:val="17"/>
        </w:numPr>
        <w:tabs>
          <w:tab w:val="left" w:pos="1276"/>
        </w:tabs>
        <w:spacing w:after="360"/>
        <w:ind w:left="0" w:firstLine="709"/>
        <w:jc w:val="both"/>
        <w:rPr>
          <w:sz w:val="28"/>
          <w:szCs w:val="28"/>
        </w:rPr>
      </w:pPr>
      <w:r w:rsidRPr="00C079CE">
        <w:rPr>
          <w:sz w:val="28"/>
          <w:szCs w:val="28"/>
        </w:rPr>
        <w:t>Решение о проведении Конкурса в конкретном федеральном округе, городе федерального значения принимается Координатором Ассоциации по соответствующему федеральному округу, городу федерального значения.</w:t>
      </w:r>
    </w:p>
    <w:p w14:paraId="79AAE484" w14:textId="77777777" w:rsidR="00B42676" w:rsidRDefault="00B42676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D98C9" w14:textId="77777777" w:rsidR="00CF339D" w:rsidRPr="00C079CE" w:rsidRDefault="00B42676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F339D" w:rsidRPr="007556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2D5" w:rsidRPr="007556CB"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</w:t>
      </w:r>
      <w:r w:rsidR="00465677" w:rsidRPr="007556CB">
        <w:rPr>
          <w:rFonts w:ascii="Times New Roman" w:hAnsi="Times New Roman" w:cs="Times New Roman"/>
          <w:b/>
          <w:sz w:val="28"/>
          <w:szCs w:val="28"/>
        </w:rPr>
        <w:br/>
      </w:r>
      <w:r w:rsidR="000E52D5" w:rsidRPr="00C079CE">
        <w:rPr>
          <w:rFonts w:ascii="Times New Roman" w:hAnsi="Times New Roman" w:cs="Times New Roman"/>
          <w:b/>
          <w:sz w:val="28"/>
          <w:szCs w:val="28"/>
        </w:rPr>
        <w:t>(</w:t>
      </w:r>
      <w:r w:rsidR="00CF339D" w:rsidRPr="00C079CE"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="000E52D5" w:rsidRPr="00C079CE">
        <w:rPr>
          <w:rFonts w:ascii="Times New Roman" w:hAnsi="Times New Roman" w:cs="Times New Roman"/>
          <w:b/>
          <w:sz w:val="28"/>
          <w:szCs w:val="28"/>
        </w:rPr>
        <w:t>)</w:t>
      </w:r>
    </w:p>
    <w:p w14:paraId="20AB222D" w14:textId="77777777" w:rsidR="00B42676" w:rsidRPr="00C079CE" w:rsidRDefault="00B42676" w:rsidP="00A85D08">
      <w:pPr>
        <w:pStyle w:val="a5"/>
        <w:numPr>
          <w:ilvl w:val="1"/>
          <w:numId w:val="20"/>
        </w:numPr>
        <w:tabs>
          <w:tab w:val="left" w:pos="1276"/>
        </w:tabs>
        <w:spacing w:after="240"/>
        <w:ind w:left="0" w:firstLine="709"/>
        <w:jc w:val="both"/>
        <w:rPr>
          <w:sz w:val="28"/>
          <w:szCs w:val="28"/>
        </w:rPr>
      </w:pPr>
      <w:r w:rsidRPr="00C079CE">
        <w:rPr>
          <w:sz w:val="28"/>
          <w:szCs w:val="28"/>
        </w:rPr>
        <w:t>Для проведения Конкурса на всех уровнях создаются Конкурсные комиссии</w:t>
      </w:r>
      <w:r w:rsidR="005A5C3A" w:rsidRPr="00C079CE">
        <w:rPr>
          <w:sz w:val="28"/>
          <w:szCs w:val="28"/>
        </w:rPr>
        <w:t xml:space="preserve"> (Жюри </w:t>
      </w:r>
      <w:r w:rsidR="007F2F3E" w:rsidRPr="00C079CE">
        <w:rPr>
          <w:sz w:val="28"/>
          <w:szCs w:val="28"/>
        </w:rPr>
        <w:t>К</w:t>
      </w:r>
      <w:r w:rsidR="005A5C3A" w:rsidRPr="00C079CE">
        <w:rPr>
          <w:sz w:val="28"/>
          <w:szCs w:val="28"/>
        </w:rPr>
        <w:t>онкурса)</w:t>
      </w:r>
      <w:r w:rsidR="007F2F3E" w:rsidRPr="00C079CE">
        <w:rPr>
          <w:sz w:val="28"/>
          <w:szCs w:val="28"/>
        </w:rPr>
        <w:t xml:space="preserve"> (</w:t>
      </w:r>
      <w:r w:rsidR="005A5C3A" w:rsidRPr="00C079CE">
        <w:rPr>
          <w:sz w:val="28"/>
          <w:szCs w:val="28"/>
        </w:rPr>
        <w:t xml:space="preserve">далее </w:t>
      </w:r>
      <w:r w:rsidR="00010A96" w:rsidRPr="00C079CE">
        <w:rPr>
          <w:sz w:val="28"/>
          <w:szCs w:val="28"/>
        </w:rPr>
        <w:t xml:space="preserve">– </w:t>
      </w:r>
      <w:r w:rsidR="005A5C3A" w:rsidRPr="00C079CE">
        <w:rPr>
          <w:sz w:val="28"/>
          <w:szCs w:val="28"/>
        </w:rPr>
        <w:t>Конкурсная комиссия)</w:t>
      </w:r>
      <w:r w:rsidRPr="00C079CE">
        <w:rPr>
          <w:sz w:val="28"/>
          <w:szCs w:val="28"/>
        </w:rPr>
        <w:t>.</w:t>
      </w:r>
    </w:p>
    <w:p w14:paraId="604AD2F1" w14:textId="77777777" w:rsidR="00B42676" w:rsidRPr="00C079CE" w:rsidRDefault="00B42676" w:rsidP="00A85D08">
      <w:pPr>
        <w:pStyle w:val="a5"/>
        <w:numPr>
          <w:ilvl w:val="1"/>
          <w:numId w:val="20"/>
        </w:numPr>
        <w:tabs>
          <w:tab w:val="left" w:pos="1276"/>
        </w:tabs>
        <w:spacing w:after="240"/>
        <w:ind w:left="0" w:firstLine="709"/>
        <w:rPr>
          <w:sz w:val="28"/>
          <w:szCs w:val="28"/>
        </w:rPr>
      </w:pPr>
      <w:r w:rsidRPr="00C079CE">
        <w:rPr>
          <w:sz w:val="28"/>
          <w:szCs w:val="28"/>
        </w:rPr>
        <w:t>Конкурсная комиссия на первом этапе</w:t>
      </w:r>
      <w:r w:rsidR="007F2F3E" w:rsidRPr="00C079CE">
        <w:rPr>
          <w:sz w:val="28"/>
          <w:szCs w:val="28"/>
        </w:rPr>
        <w:t>:</w:t>
      </w:r>
    </w:p>
    <w:p w14:paraId="318B430A" w14:textId="77777777" w:rsidR="00CF339D" w:rsidRPr="00C079CE" w:rsidRDefault="00B42676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3.2.1. </w:t>
      </w:r>
      <w:r w:rsidR="00CF339D" w:rsidRPr="00C079CE">
        <w:rPr>
          <w:rFonts w:ascii="Times New Roman" w:hAnsi="Times New Roman" w:cs="Times New Roman"/>
          <w:sz w:val="28"/>
          <w:szCs w:val="28"/>
        </w:rPr>
        <w:t>Общее руководство организаци</w:t>
      </w:r>
      <w:r w:rsidR="006B1CF6" w:rsidRPr="00C079CE">
        <w:rPr>
          <w:rFonts w:ascii="Times New Roman" w:hAnsi="Times New Roman" w:cs="Times New Roman"/>
          <w:sz w:val="28"/>
          <w:szCs w:val="28"/>
        </w:rPr>
        <w:t>ей</w:t>
      </w:r>
      <w:r w:rsidR="00CF339D" w:rsidRPr="00C079CE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6B1CF6" w:rsidRPr="00C079CE">
        <w:rPr>
          <w:rFonts w:ascii="Times New Roman" w:hAnsi="Times New Roman" w:cs="Times New Roman"/>
          <w:sz w:val="28"/>
          <w:szCs w:val="28"/>
        </w:rPr>
        <w:t>ем</w:t>
      </w:r>
      <w:r w:rsidR="00CF339D" w:rsidRPr="00C079C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F644D" w:rsidRPr="00C079CE">
        <w:rPr>
          <w:rFonts w:ascii="Times New Roman" w:hAnsi="Times New Roman" w:cs="Times New Roman"/>
          <w:sz w:val="28"/>
          <w:szCs w:val="28"/>
        </w:rPr>
        <w:t xml:space="preserve"> на первом этапе</w:t>
      </w:r>
      <w:r w:rsidR="00CF339D" w:rsidRPr="00C079C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D75445" w:rsidRPr="00C079CE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CA296B" w:rsidRPr="00C079CE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D75445" w:rsidRPr="00C079CE">
        <w:rPr>
          <w:rFonts w:ascii="Times New Roman" w:hAnsi="Times New Roman" w:cs="Times New Roman"/>
          <w:sz w:val="28"/>
          <w:szCs w:val="28"/>
        </w:rPr>
        <w:t>по федеральному округу</w:t>
      </w:r>
      <w:r w:rsidR="006C6F35" w:rsidRPr="00C079CE">
        <w:rPr>
          <w:rFonts w:ascii="Times New Roman" w:hAnsi="Times New Roman" w:cs="Times New Roman"/>
          <w:sz w:val="28"/>
          <w:szCs w:val="28"/>
        </w:rPr>
        <w:t xml:space="preserve">, городу федерального значения </w:t>
      </w:r>
      <w:r w:rsidR="00D75445" w:rsidRPr="00C079CE">
        <w:rPr>
          <w:rFonts w:ascii="Times New Roman" w:hAnsi="Times New Roman" w:cs="Times New Roman"/>
          <w:sz w:val="28"/>
          <w:szCs w:val="28"/>
        </w:rPr>
        <w:t>(далее – Координатор)</w:t>
      </w:r>
      <w:r w:rsidR="00CF339D" w:rsidRPr="00C079CE">
        <w:rPr>
          <w:rFonts w:ascii="Times New Roman" w:hAnsi="Times New Roman" w:cs="Times New Roman"/>
          <w:sz w:val="28"/>
          <w:szCs w:val="28"/>
        </w:rPr>
        <w:t>.</w:t>
      </w:r>
    </w:p>
    <w:p w14:paraId="4697A828" w14:textId="77777777" w:rsidR="00741A3E" w:rsidRPr="00C079CE" w:rsidRDefault="00741A3E" w:rsidP="00741A3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3.2.2. Конкурсная комиссия на первом этапе формируется по решению Координатора в составе не менее 3-х человек.</w:t>
      </w:r>
    </w:p>
    <w:p w14:paraId="431AD1FC" w14:textId="51315749" w:rsidR="00741A3E" w:rsidRPr="00A85D08" w:rsidRDefault="00741A3E" w:rsidP="00741A3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3.2.3. Председателем Конкурсной комиссии на первом этапе является Координатор или назначенное им лицо из представителей саморегулируемых организаций</w:t>
      </w:r>
      <w:r w:rsidR="001C2CC8" w:rsidRPr="00C079CE">
        <w:rPr>
          <w:rFonts w:ascii="Times New Roman" w:hAnsi="Times New Roman" w:cs="Times New Roman"/>
          <w:sz w:val="28"/>
          <w:szCs w:val="28"/>
        </w:rPr>
        <w:t>, основанных на членстве лиц, осуществляющих строительство, зарегистрированных в субъекте Российской Федерации по месту проведения Конкурса на первом этапе</w:t>
      </w:r>
      <w:r w:rsidRPr="00C079CE">
        <w:rPr>
          <w:rFonts w:ascii="Times New Roman" w:hAnsi="Times New Roman" w:cs="Times New Roman"/>
          <w:sz w:val="28"/>
          <w:szCs w:val="28"/>
        </w:rPr>
        <w:t>, органов власти и экспертных организаций</w:t>
      </w:r>
      <w:r w:rsidRPr="00A85D08">
        <w:rPr>
          <w:rFonts w:ascii="Times New Roman" w:hAnsi="Times New Roman" w:cs="Times New Roman"/>
          <w:sz w:val="28"/>
          <w:szCs w:val="28"/>
        </w:rPr>
        <w:t>.</w:t>
      </w:r>
    </w:p>
    <w:p w14:paraId="6AA66F74" w14:textId="4E0F4C05" w:rsidR="00CF339D" w:rsidRPr="00C079CE" w:rsidRDefault="00EF644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5368D" w:rsidRPr="007556CB">
        <w:rPr>
          <w:rFonts w:ascii="Times New Roman" w:hAnsi="Times New Roman" w:cs="Times New Roman"/>
          <w:sz w:val="28"/>
          <w:szCs w:val="28"/>
        </w:rPr>
        <w:t>2</w:t>
      </w:r>
      <w:r w:rsidR="00CF339D" w:rsidRPr="007556CB">
        <w:rPr>
          <w:rFonts w:ascii="Times New Roman" w:hAnsi="Times New Roman" w:cs="Times New Roman"/>
          <w:sz w:val="28"/>
          <w:szCs w:val="28"/>
        </w:rPr>
        <w:t>.</w:t>
      </w:r>
      <w:r w:rsidR="00741A3E">
        <w:rPr>
          <w:rFonts w:ascii="Times New Roman" w:hAnsi="Times New Roman" w:cs="Times New Roman"/>
          <w:sz w:val="28"/>
          <w:szCs w:val="28"/>
        </w:rPr>
        <w:t>4</w:t>
      </w:r>
      <w:r w:rsidR="00CF339D" w:rsidRPr="00755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B1CF6" w:rsidRPr="007556CB">
        <w:rPr>
          <w:rFonts w:ascii="Times New Roman" w:hAnsi="Times New Roman" w:cs="Times New Roman"/>
          <w:sz w:val="28"/>
          <w:szCs w:val="28"/>
        </w:rPr>
        <w:t>К компетенции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D75445" w:rsidRPr="007556CB">
        <w:rPr>
          <w:rFonts w:ascii="Times New Roman" w:hAnsi="Times New Roman" w:cs="Times New Roman"/>
          <w:sz w:val="28"/>
          <w:szCs w:val="28"/>
        </w:rPr>
        <w:t xml:space="preserve">Координатора в части организации и проведения Конкурса </w:t>
      </w:r>
      <w:r w:rsidRPr="00C079CE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6B1CF6" w:rsidRPr="00C079CE">
        <w:rPr>
          <w:rFonts w:ascii="Times New Roman" w:hAnsi="Times New Roman" w:cs="Times New Roman"/>
          <w:sz w:val="28"/>
          <w:szCs w:val="28"/>
        </w:rPr>
        <w:t>отнесены</w:t>
      </w:r>
      <w:r w:rsidR="00D75445" w:rsidRPr="00C079CE">
        <w:rPr>
          <w:rFonts w:ascii="Times New Roman" w:hAnsi="Times New Roman" w:cs="Times New Roman"/>
          <w:sz w:val="28"/>
          <w:szCs w:val="28"/>
        </w:rPr>
        <w:t xml:space="preserve"> следующие вопросы</w:t>
      </w:r>
      <w:r w:rsidR="00CF339D" w:rsidRPr="00C079CE">
        <w:rPr>
          <w:rFonts w:ascii="Times New Roman" w:hAnsi="Times New Roman" w:cs="Times New Roman"/>
          <w:sz w:val="28"/>
          <w:szCs w:val="28"/>
        </w:rPr>
        <w:t>:</w:t>
      </w:r>
    </w:p>
    <w:p w14:paraId="0E0EAE9A" w14:textId="77777777" w:rsidR="00F8734F" w:rsidRPr="00C079CE" w:rsidRDefault="00F8734F" w:rsidP="00A85D08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ind w:left="0" w:firstLine="1134"/>
        <w:jc w:val="both"/>
        <w:rPr>
          <w:sz w:val="28"/>
          <w:szCs w:val="28"/>
        </w:rPr>
      </w:pPr>
      <w:r w:rsidRPr="00C079CE">
        <w:rPr>
          <w:sz w:val="28"/>
          <w:szCs w:val="28"/>
        </w:rPr>
        <w:t>решение вопроса о проведении Конкурса;</w:t>
      </w:r>
    </w:p>
    <w:p w14:paraId="7B29ACCE" w14:textId="5F3E499C" w:rsidR="00CF339D" w:rsidRPr="00C079CE" w:rsidRDefault="000E52D5" w:rsidP="00A85D08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ind w:left="0" w:firstLine="1134"/>
        <w:jc w:val="both"/>
        <w:rPr>
          <w:sz w:val="28"/>
          <w:szCs w:val="28"/>
        </w:rPr>
      </w:pPr>
      <w:r w:rsidRPr="00C079CE">
        <w:rPr>
          <w:sz w:val="28"/>
          <w:szCs w:val="28"/>
        </w:rPr>
        <w:t>утверждение</w:t>
      </w:r>
      <w:r w:rsidR="00CF339D" w:rsidRPr="00C079CE">
        <w:rPr>
          <w:sz w:val="28"/>
          <w:szCs w:val="28"/>
        </w:rPr>
        <w:t xml:space="preserve"> состава </w:t>
      </w:r>
      <w:r w:rsidRPr="00C079CE">
        <w:rPr>
          <w:sz w:val="28"/>
          <w:szCs w:val="28"/>
        </w:rPr>
        <w:t xml:space="preserve">Конкурсной комиссии </w:t>
      </w:r>
      <w:r w:rsidR="00CF339D" w:rsidRPr="00C079CE">
        <w:rPr>
          <w:sz w:val="28"/>
          <w:szCs w:val="28"/>
        </w:rPr>
        <w:t xml:space="preserve">в соответствии с настоящим Положением; </w:t>
      </w:r>
    </w:p>
    <w:p w14:paraId="47C10C7B" w14:textId="2FBA62B5" w:rsidR="00F8734F" w:rsidRPr="00C079CE" w:rsidRDefault="00F8734F" w:rsidP="00C079CE">
      <w:pPr>
        <w:pStyle w:val="a5"/>
        <w:numPr>
          <w:ilvl w:val="0"/>
          <w:numId w:val="5"/>
        </w:numPr>
        <w:shd w:val="clear" w:color="auto" w:fill="FFFFFF" w:themeFill="background1"/>
        <w:spacing w:after="240" w:line="276" w:lineRule="auto"/>
        <w:ind w:left="0" w:firstLine="1134"/>
        <w:jc w:val="both"/>
        <w:rPr>
          <w:sz w:val="28"/>
          <w:szCs w:val="28"/>
        </w:rPr>
      </w:pPr>
      <w:r w:rsidRPr="00C079CE">
        <w:rPr>
          <w:sz w:val="28"/>
          <w:szCs w:val="28"/>
        </w:rPr>
        <w:t>опред</w:t>
      </w:r>
      <w:r w:rsidR="00DD2184" w:rsidRPr="00C079CE">
        <w:rPr>
          <w:sz w:val="28"/>
          <w:szCs w:val="28"/>
        </w:rPr>
        <w:t>еление даты проведения Конкурса.</w:t>
      </w:r>
    </w:p>
    <w:p w14:paraId="5E7DF5B3" w14:textId="77777777" w:rsidR="00EF644D" w:rsidRPr="00C079CE" w:rsidRDefault="00EF644D" w:rsidP="00EF644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3.3.</w:t>
      </w:r>
      <w:r w:rsidRPr="00C079CE">
        <w:rPr>
          <w:rFonts w:ascii="Times New Roman" w:hAnsi="Times New Roman" w:cs="Times New Roman"/>
          <w:sz w:val="28"/>
          <w:szCs w:val="28"/>
        </w:rPr>
        <w:tab/>
        <w:t>Конкурсная комиссия на втором этапе</w:t>
      </w:r>
      <w:r w:rsidR="007F2F3E" w:rsidRPr="00C079CE">
        <w:rPr>
          <w:rFonts w:ascii="Times New Roman" w:hAnsi="Times New Roman" w:cs="Times New Roman"/>
          <w:sz w:val="28"/>
          <w:szCs w:val="28"/>
        </w:rPr>
        <w:t>:</w:t>
      </w:r>
    </w:p>
    <w:p w14:paraId="2147C3BF" w14:textId="5A8402D6" w:rsidR="00EF644D" w:rsidRPr="00C079CE" w:rsidRDefault="00EF644D" w:rsidP="00EF644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3.3.1.</w:t>
      </w:r>
      <w:r w:rsidRPr="00C079CE">
        <w:rPr>
          <w:rFonts w:ascii="Times New Roman" w:hAnsi="Times New Roman" w:cs="Times New Roman"/>
          <w:sz w:val="28"/>
          <w:szCs w:val="28"/>
        </w:rPr>
        <w:tab/>
      </w:r>
      <w:r w:rsidR="00F80096" w:rsidRPr="00C079CE">
        <w:rPr>
          <w:rFonts w:ascii="Times New Roman" w:hAnsi="Times New Roman" w:cs="Times New Roman"/>
          <w:sz w:val="28"/>
          <w:szCs w:val="28"/>
        </w:rPr>
        <w:t xml:space="preserve">Состав и председатель </w:t>
      </w:r>
      <w:r w:rsidRPr="00C079CE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E9372E" w:rsidRPr="00C079CE">
        <w:rPr>
          <w:rFonts w:ascii="Times New Roman" w:hAnsi="Times New Roman" w:cs="Times New Roman"/>
          <w:sz w:val="28"/>
          <w:szCs w:val="28"/>
        </w:rPr>
        <w:t xml:space="preserve">на </w:t>
      </w:r>
      <w:r w:rsidRPr="00C079CE">
        <w:rPr>
          <w:rFonts w:ascii="Times New Roman" w:hAnsi="Times New Roman" w:cs="Times New Roman"/>
          <w:sz w:val="28"/>
          <w:szCs w:val="28"/>
        </w:rPr>
        <w:t>второ</w:t>
      </w:r>
      <w:r w:rsidR="00E9372E" w:rsidRPr="00C079CE">
        <w:rPr>
          <w:rFonts w:ascii="Times New Roman" w:hAnsi="Times New Roman" w:cs="Times New Roman"/>
          <w:sz w:val="28"/>
          <w:szCs w:val="28"/>
        </w:rPr>
        <w:t>м</w:t>
      </w:r>
      <w:r w:rsidRPr="00C079CE">
        <w:rPr>
          <w:rFonts w:ascii="Times New Roman" w:hAnsi="Times New Roman" w:cs="Times New Roman"/>
          <w:sz w:val="28"/>
          <w:szCs w:val="28"/>
        </w:rPr>
        <w:t xml:space="preserve"> этап</w:t>
      </w:r>
      <w:r w:rsidR="00E9372E" w:rsidRPr="00C079CE">
        <w:rPr>
          <w:rFonts w:ascii="Times New Roman" w:hAnsi="Times New Roman" w:cs="Times New Roman"/>
          <w:sz w:val="28"/>
          <w:szCs w:val="28"/>
        </w:rPr>
        <w:t>е</w:t>
      </w:r>
      <w:r w:rsidRPr="00C079CE">
        <w:rPr>
          <w:rFonts w:ascii="Times New Roman" w:hAnsi="Times New Roman" w:cs="Times New Roman"/>
          <w:sz w:val="28"/>
          <w:szCs w:val="28"/>
        </w:rPr>
        <w:t xml:space="preserve"> </w:t>
      </w:r>
      <w:r w:rsidR="00E9372E" w:rsidRPr="00C079CE">
        <w:rPr>
          <w:rFonts w:ascii="Times New Roman" w:hAnsi="Times New Roman" w:cs="Times New Roman"/>
          <w:sz w:val="28"/>
          <w:szCs w:val="28"/>
        </w:rPr>
        <w:t>определяю</w:t>
      </w:r>
      <w:r w:rsidR="00F80096" w:rsidRPr="00C079CE">
        <w:rPr>
          <w:rFonts w:ascii="Times New Roman" w:hAnsi="Times New Roman" w:cs="Times New Roman"/>
          <w:sz w:val="28"/>
          <w:szCs w:val="28"/>
        </w:rPr>
        <w:t>тся Президентом Ассоциации и мо</w:t>
      </w:r>
      <w:r w:rsidR="00E9372E" w:rsidRPr="00C079CE">
        <w:rPr>
          <w:rFonts w:ascii="Times New Roman" w:hAnsi="Times New Roman" w:cs="Times New Roman"/>
          <w:sz w:val="28"/>
          <w:szCs w:val="28"/>
        </w:rPr>
        <w:t>гут</w:t>
      </w:r>
      <w:r w:rsidR="00F80096" w:rsidRPr="00C079CE">
        <w:rPr>
          <w:rFonts w:ascii="Times New Roman" w:hAnsi="Times New Roman" w:cs="Times New Roman"/>
          <w:sz w:val="28"/>
          <w:szCs w:val="28"/>
        </w:rPr>
        <w:t xml:space="preserve"> состоять из представителей </w:t>
      </w:r>
      <w:r w:rsidR="00065B5D" w:rsidRPr="00C079CE">
        <w:rPr>
          <w:rFonts w:ascii="Times New Roman" w:hAnsi="Times New Roman" w:cs="Times New Roman"/>
          <w:sz w:val="28"/>
          <w:szCs w:val="28"/>
        </w:rPr>
        <w:t>саморегулируем</w:t>
      </w:r>
      <w:r w:rsidR="001C2CC8" w:rsidRPr="00C079CE">
        <w:rPr>
          <w:rFonts w:ascii="Times New Roman" w:hAnsi="Times New Roman" w:cs="Times New Roman"/>
          <w:sz w:val="28"/>
          <w:szCs w:val="28"/>
        </w:rPr>
        <w:t>ых</w:t>
      </w:r>
      <w:r w:rsidR="00065B5D" w:rsidRPr="00C079C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2CC8" w:rsidRPr="00C079CE">
        <w:rPr>
          <w:rFonts w:ascii="Times New Roman" w:hAnsi="Times New Roman" w:cs="Times New Roman"/>
          <w:sz w:val="28"/>
          <w:szCs w:val="28"/>
        </w:rPr>
        <w:t>й</w:t>
      </w:r>
      <w:r w:rsidR="00F80096" w:rsidRPr="00C079CE">
        <w:rPr>
          <w:rFonts w:ascii="Times New Roman" w:hAnsi="Times New Roman" w:cs="Times New Roman"/>
          <w:sz w:val="28"/>
          <w:szCs w:val="28"/>
        </w:rPr>
        <w:t>, органов власти и экспертных организаций</w:t>
      </w:r>
      <w:r w:rsidRPr="00C079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2D498E" w14:textId="77777777" w:rsidR="00EF644D" w:rsidRPr="00C01EA4" w:rsidRDefault="00EF644D" w:rsidP="00EF644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4">
        <w:rPr>
          <w:rFonts w:ascii="Times New Roman" w:hAnsi="Times New Roman" w:cs="Times New Roman"/>
          <w:sz w:val="28"/>
          <w:szCs w:val="28"/>
        </w:rPr>
        <w:t>3.3.2.</w:t>
      </w:r>
      <w:r w:rsidRPr="00C01EA4">
        <w:rPr>
          <w:rFonts w:ascii="Times New Roman" w:hAnsi="Times New Roman" w:cs="Times New Roman"/>
          <w:sz w:val="28"/>
          <w:szCs w:val="28"/>
        </w:rPr>
        <w:tab/>
        <w:t xml:space="preserve">Конкурсная комиссия </w:t>
      </w:r>
      <w:r w:rsidR="009117E2" w:rsidRPr="00C01EA4">
        <w:rPr>
          <w:rFonts w:ascii="Times New Roman" w:hAnsi="Times New Roman" w:cs="Times New Roman"/>
          <w:sz w:val="28"/>
          <w:szCs w:val="28"/>
        </w:rPr>
        <w:t xml:space="preserve">на </w:t>
      </w:r>
      <w:r w:rsidRPr="00C01EA4">
        <w:rPr>
          <w:rFonts w:ascii="Times New Roman" w:hAnsi="Times New Roman" w:cs="Times New Roman"/>
          <w:sz w:val="28"/>
          <w:szCs w:val="28"/>
        </w:rPr>
        <w:t>второ</w:t>
      </w:r>
      <w:r w:rsidR="009117E2" w:rsidRPr="00C01EA4">
        <w:rPr>
          <w:rFonts w:ascii="Times New Roman" w:hAnsi="Times New Roman" w:cs="Times New Roman"/>
          <w:sz w:val="28"/>
          <w:szCs w:val="28"/>
        </w:rPr>
        <w:t>м этапе</w:t>
      </w:r>
      <w:r w:rsidRPr="00C01EA4">
        <w:rPr>
          <w:rFonts w:ascii="Times New Roman" w:hAnsi="Times New Roman" w:cs="Times New Roman"/>
          <w:sz w:val="28"/>
          <w:szCs w:val="28"/>
        </w:rPr>
        <w:t xml:space="preserve"> формируется в составе не менее 3-х человек.</w:t>
      </w:r>
    </w:p>
    <w:p w14:paraId="396BBE41" w14:textId="77777777" w:rsidR="00CF339D" w:rsidRPr="007556CB" w:rsidRDefault="00EF644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B1CF6" w:rsidRPr="00755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B1CF6" w:rsidRPr="007556CB">
        <w:rPr>
          <w:rFonts w:ascii="Times New Roman" w:hAnsi="Times New Roman" w:cs="Times New Roman"/>
          <w:sz w:val="28"/>
          <w:szCs w:val="28"/>
        </w:rPr>
        <w:t>К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6B1CF6" w:rsidRPr="007556CB">
        <w:rPr>
          <w:rFonts w:ascii="Times New Roman" w:hAnsi="Times New Roman" w:cs="Times New Roman"/>
          <w:sz w:val="28"/>
          <w:szCs w:val="28"/>
        </w:rPr>
        <w:t>и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3A033F" w:rsidRPr="007556C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6B1CF6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E9372E" w:rsidRPr="00C079CE">
        <w:rPr>
          <w:rFonts w:ascii="Times New Roman" w:hAnsi="Times New Roman" w:cs="Times New Roman"/>
          <w:sz w:val="28"/>
          <w:szCs w:val="28"/>
        </w:rPr>
        <w:t xml:space="preserve">на всех этапах </w:t>
      </w:r>
      <w:r w:rsidR="00E9372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B1CF6" w:rsidRPr="007556CB">
        <w:rPr>
          <w:rFonts w:ascii="Times New Roman" w:hAnsi="Times New Roman" w:cs="Times New Roman"/>
          <w:sz w:val="28"/>
          <w:szCs w:val="28"/>
        </w:rPr>
        <w:t>отн</w:t>
      </w:r>
      <w:r w:rsidR="007F2F3E">
        <w:rPr>
          <w:rFonts w:ascii="Times New Roman" w:hAnsi="Times New Roman" w:cs="Times New Roman"/>
          <w:sz w:val="28"/>
          <w:szCs w:val="28"/>
        </w:rPr>
        <w:t>осится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033AB0" w14:textId="77777777" w:rsidR="003A033F" w:rsidRDefault="003A033F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 xml:space="preserve">формирование предложений по возможному внесению изменений в </w:t>
      </w:r>
      <w:r w:rsidR="00CA296B" w:rsidRPr="007556CB">
        <w:rPr>
          <w:sz w:val="28"/>
          <w:szCs w:val="28"/>
        </w:rPr>
        <w:t xml:space="preserve">конкурсные </w:t>
      </w:r>
      <w:r w:rsidRPr="007556CB">
        <w:rPr>
          <w:sz w:val="28"/>
          <w:szCs w:val="28"/>
        </w:rPr>
        <w:t>задания;</w:t>
      </w:r>
    </w:p>
    <w:p w14:paraId="6FEF4448" w14:textId="77777777" w:rsidR="00F80096" w:rsidRPr="00C079CE" w:rsidRDefault="00F80096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C079CE">
        <w:rPr>
          <w:sz w:val="28"/>
          <w:szCs w:val="28"/>
        </w:rPr>
        <w:t>определение продолжительности выполнения конкурсных заданий;</w:t>
      </w:r>
    </w:p>
    <w:p w14:paraId="3CA09A34" w14:textId="77777777" w:rsidR="0085368D" w:rsidRDefault="00CF339D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 xml:space="preserve">оценка </w:t>
      </w:r>
      <w:r w:rsidR="00E44B8E" w:rsidRPr="007556CB">
        <w:rPr>
          <w:sz w:val="28"/>
          <w:szCs w:val="28"/>
        </w:rPr>
        <w:t>выполненных</w:t>
      </w:r>
      <w:r w:rsidRPr="007556CB">
        <w:rPr>
          <w:sz w:val="28"/>
          <w:szCs w:val="28"/>
        </w:rPr>
        <w:t xml:space="preserve"> конкурсных заданий участниками Конкурса; </w:t>
      </w:r>
    </w:p>
    <w:p w14:paraId="784899F3" w14:textId="0DC86B85" w:rsidR="0097101D" w:rsidRPr="007556CB" w:rsidRDefault="00CF339D" w:rsidP="00CA296B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>определение победителей Конку</w:t>
      </w:r>
      <w:r w:rsidR="004D7CAF" w:rsidRPr="007556CB">
        <w:rPr>
          <w:sz w:val="28"/>
          <w:szCs w:val="28"/>
        </w:rPr>
        <w:t>рса</w:t>
      </w:r>
      <w:r w:rsidR="00CF34F3" w:rsidRPr="007556CB">
        <w:rPr>
          <w:sz w:val="28"/>
          <w:szCs w:val="28"/>
        </w:rPr>
        <w:t>.</w:t>
      </w:r>
    </w:p>
    <w:p w14:paraId="1446F00C" w14:textId="77777777" w:rsidR="0085368D" w:rsidRPr="007556CB" w:rsidRDefault="0085368D" w:rsidP="009049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3BE13" w14:textId="218C82CD" w:rsidR="00A64055" w:rsidRPr="007556CB" w:rsidRDefault="00EF644D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64055" w:rsidRPr="007556CB">
        <w:rPr>
          <w:rFonts w:ascii="Times New Roman" w:hAnsi="Times New Roman" w:cs="Times New Roman"/>
          <w:b/>
          <w:sz w:val="28"/>
          <w:szCs w:val="28"/>
        </w:rPr>
        <w:t xml:space="preserve">. Конкурсные задания </w:t>
      </w:r>
    </w:p>
    <w:p w14:paraId="734F9DD7" w14:textId="77777777" w:rsidR="00A64055" w:rsidRPr="007556CB" w:rsidRDefault="00EF644D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4055" w:rsidRPr="007556C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A64055" w:rsidRPr="007556C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85368D" w:rsidRPr="007556CB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85368D" w:rsidRPr="00C079CE">
        <w:rPr>
          <w:rFonts w:ascii="Times New Roman" w:hAnsi="Times New Roman" w:cs="Times New Roman"/>
          <w:sz w:val="28"/>
          <w:szCs w:val="28"/>
        </w:rPr>
        <w:t>Конкурса</w:t>
      </w:r>
      <w:r w:rsidR="00F80096" w:rsidRPr="00C079CE">
        <w:rPr>
          <w:rFonts w:ascii="Times New Roman" w:hAnsi="Times New Roman" w:cs="Times New Roman"/>
          <w:sz w:val="28"/>
          <w:szCs w:val="28"/>
        </w:rPr>
        <w:t xml:space="preserve"> на первом этапе</w:t>
      </w:r>
      <w:r w:rsidR="0085368D" w:rsidRPr="00C079CE">
        <w:rPr>
          <w:rFonts w:ascii="Times New Roman" w:hAnsi="Times New Roman" w:cs="Times New Roman"/>
          <w:sz w:val="28"/>
          <w:szCs w:val="28"/>
        </w:rPr>
        <w:t xml:space="preserve"> </w:t>
      </w:r>
      <w:r w:rsidR="00A64055" w:rsidRPr="00C079CE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A64055" w:rsidRPr="007556CB">
        <w:rPr>
          <w:rFonts w:ascii="Times New Roman" w:hAnsi="Times New Roman" w:cs="Times New Roman"/>
          <w:sz w:val="28"/>
          <w:szCs w:val="28"/>
        </w:rPr>
        <w:t>из 50</w:t>
      </w:r>
      <w:r w:rsidR="00034C82" w:rsidRPr="007556CB">
        <w:rPr>
          <w:rFonts w:ascii="Times New Roman" w:hAnsi="Times New Roman" w:cs="Times New Roman"/>
          <w:sz w:val="28"/>
          <w:szCs w:val="28"/>
        </w:rPr>
        <w:t xml:space="preserve"> (пятидесяти)</w:t>
      </w:r>
      <w:r w:rsidR="00A64055" w:rsidRPr="007556CB">
        <w:rPr>
          <w:rFonts w:ascii="Times New Roman" w:hAnsi="Times New Roman" w:cs="Times New Roman"/>
          <w:sz w:val="28"/>
          <w:szCs w:val="28"/>
        </w:rPr>
        <w:t xml:space="preserve"> вопросов, которые включают </w:t>
      </w:r>
      <w:r w:rsidR="0085368D" w:rsidRPr="007556CB">
        <w:rPr>
          <w:rFonts w:ascii="Times New Roman" w:hAnsi="Times New Roman" w:cs="Times New Roman"/>
          <w:sz w:val="28"/>
          <w:szCs w:val="28"/>
        </w:rPr>
        <w:t>2</w:t>
      </w:r>
      <w:r w:rsidR="00F96578" w:rsidRPr="007556CB">
        <w:rPr>
          <w:rFonts w:ascii="Times New Roman" w:hAnsi="Times New Roman" w:cs="Times New Roman"/>
          <w:sz w:val="28"/>
          <w:szCs w:val="28"/>
        </w:rPr>
        <w:t xml:space="preserve"> (два)</w:t>
      </w:r>
      <w:r w:rsidR="00A64055" w:rsidRPr="007556CB">
        <w:rPr>
          <w:rFonts w:ascii="Times New Roman" w:hAnsi="Times New Roman" w:cs="Times New Roman"/>
          <w:sz w:val="28"/>
          <w:szCs w:val="28"/>
        </w:rPr>
        <w:t xml:space="preserve"> блока:</w:t>
      </w:r>
    </w:p>
    <w:p w14:paraId="50673120" w14:textId="77777777" w:rsidR="00A64055" w:rsidRDefault="00A64055" w:rsidP="00E9372E">
      <w:pPr>
        <w:pStyle w:val="a5"/>
        <w:widowControl/>
        <w:numPr>
          <w:ilvl w:val="2"/>
          <w:numId w:val="23"/>
        </w:numPr>
        <w:shd w:val="clear" w:color="auto" w:fill="FFFFFF" w:themeFill="background1"/>
        <w:suppressAutoHyphens w:val="0"/>
        <w:spacing w:before="240"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7556CB">
        <w:rPr>
          <w:sz w:val="28"/>
          <w:szCs w:val="28"/>
        </w:rPr>
        <w:t>Теоретический блок. Проверка знаний на предмет владения нормативными правовыми актами Российской Федерации, влияющими на процессы, связанные с формированием стоимости строительства на всех этапах инвестиционного процесса</w:t>
      </w:r>
      <w:r w:rsidR="0085368D" w:rsidRPr="007556CB">
        <w:rPr>
          <w:sz w:val="28"/>
          <w:szCs w:val="28"/>
        </w:rPr>
        <w:t xml:space="preserve"> (35 вопросов)</w:t>
      </w:r>
      <w:r w:rsidRPr="007556CB">
        <w:rPr>
          <w:sz w:val="28"/>
          <w:szCs w:val="28"/>
        </w:rPr>
        <w:t>.</w:t>
      </w:r>
    </w:p>
    <w:p w14:paraId="21D46CEC" w14:textId="77777777" w:rsidR="00A64055" w:rsidRPr="00C079CE" w:rsidRDefault="00A64055" w:rsidP="00E9372E">
      <w:pPr>
        <w:pStyle w:val="a5"/>
        <w:widowControl/>
        <w:numPr>
          <w:ilvl w:val="2"/>
          <w:numId w:val="23"/>
        </w:numPr>
        <w:shd w:val="clear" w:color="auto" w:fill="FFFFFF" w:themeFill="background1"/>
        <w:suppressAutoHyphens w:val="0"/>
        <w:spacing w:before="240"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E9372E">
        <w:rPr>
          <w:sz w:val="28"/>
          <w:szCs w:val="28"/>
        </w:rPr>
        <w:t>Практически</w:t>
      </w:r>
      <w:r w:rsidR="00F96578" w:rsidRPr="00E9372E">
        <w:rPr>
          <w:sz w:val="28"/>
          <w:szCs w:val="28"/>
        </w:rPr>
        <w:t>й</w:t>
      </w:r>
      <w:r w:rsidRPr="00E9372E">
        <w:rPr>
          <w:sz w:val="28"/>
          <w:szCs w:val="28"/>
        </w:rPr>
        <w:t xml:space="preserve"> блок. Оценка практических навыков подготовки сметных расчетов, знаний по структуре сметной стоимости строительных, ремонтно-</w:t>
      </w:r>
      <w:r w:rsidRPr="00C079CE">
        <w:rPr>
          <w:sz w:val="28"/>
          <w:szCs w:val="28"/>
        </w:rPr>
        <w:t>строительных и пусконаладочных работ, монтажа оборудования</w:t>
      </w:r>
      <w:r w:rsidR="0085368D" w:rsidRPr="00C079CE">
        <w:rPr>
          <w:sz w:val="28"/>
          <w:szCs w:val="28"/>
        </w:rPr>
        <w:t xml:space="preserve"> (15 заданий)</w:t>
      </w:r>
      <w:r w:rsidRPr="00C079CE">
        <w:rPr>
          <w:sz w:val="28"/>
          <w:szCs w:val="28"/>
        </w:rPr>
        <w:t>.</w:t>
      </w:r>
    </w:p>
    <w:p w14:paraId="6D635A78" w14:textId="77777777" w:rsidR="00F80096" w:rsidRPr="00C079CE" w:rsidRDefault="00E9372E" w:rsidP="00A2610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F80096" w:rsidRPr="00C079CE">
        <w:rPr>
          <w:rFonts w:ascii="Times New Roman" w:hAnsi="Times New Roman" w:cs="Times New Roman"/>
          <w:sz w:val="28"/>
          <w:szCs w:val="28"/>
        </w:rPr>
        <w:t xml:space="preserve"> Конкурсное задание </w:t>
      </w:r>
      <w:r w:rsidR="00A2610C" w:rsidRPr="00C079C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079CE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F80096" w:rsidRPr="00C079CE">
        <w:rPr>
          <w:rFonts w:ascii="Times New Roman" w:hAnsi="Times New Roman" w:cs="Times New Roman"/>
          <w:sz w:val="28"/>
          <w:szCs w:val="28"/>
        </w:rPr>
        <w:t>состоит из практического задания по составлению сметного расчета в соответствии с представленной проектной документацией (разделом проектной документации).</w:t>
      </w:r>
    </w:p>
    <w:p w14:paraId="1792AB67" w14:textId="77777777" w:rsidR="00C36D93" w:rsidRPr="007556CB" w:rsidRDefault="00C36D93" w:rsidP="0090498D">
      <w:pPr>
        <w:pStyle w:val="a5"/>
        <w:widowControl/>
        <w:shd w:val="clear" w:color="auto" w:fill="FFFFFF" w:themeFill="background1"/>
        <w:suppressAutoHyphens w:val="0"/>
        <w:spacing w:line="276" w:lineRule="auto"/>
        <w:ind w:left="1418"/>
        <w:contextualSpacing/>
        <w:jc w:val="both"/>
        <w:rPr>
          <w:sz w:val="28"/>
          <w:szCs w:val="28"/>
        </w:rPr>
      </w:pPr>
    </w:p>
    <w:p w14:paraId="37B26423" w14:textId="77777777" w:rsidR="003F4EB3" w:rsidRPr="007556CB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>5</w:t>
      </w:r>
      <w:r w:rsidR="009A28F8" w:rsidRPr="007556CB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14:paraId="51B86A62" w14:textId="77777777" w:rsidR="00EF644D" w:rsidRPr="00C079CE" w:rsidRDefault="00EF644D" w:rsidP="00EF644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5.1.</w:t>
      </w:r>
      <w:r w:rsidRPr="00C079CE">
        <w:rPr>
          <w:rFonts w:ascii="Times New Roman" w:hAnsi="Times New Roman" w:cs="Times New Roman"/>
          <w:sz w:val="28"/>
          <w:szCs w:val="28"/>
        </w:rPr>
        <w:tab/>
        <w:t>Проведение Конкурса на первом этапе.</w:t>
      </w:r>
    </w:p>
    <w:p w14:paraId="2AD60479" w14:textId="77777777" w:rsidR="00EF644D" w:rsidRPr="00C079CE" w:rsidRDefault="00EF644D" w:rsidP="00EF644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5.1.1.</w:t>
      </w:r>
      <w:r w:rsidRPr="00C079CE">
        <w:rPr>
          <w:rFonts w:ascii="Times New Roman" w:hAnsi="Times New Roman" w:cs="Times New Roman"/>
          <w:sz w:val="28"/>
          <w:szCs w:val="28"/>
        </w:rPr>
        <w:tab/>
        <w:t>Целью проведения первого этапа Конкурса является определение и отбор</w:t>
      </w:r>
      <w:r w:rsidR="00E17F8E" w:rsidRPr="00C079C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C079CE">
        <w:rPr>
          <w:rFonts w:ascii="Times New Roman" w:hAnsi="Times New Roman" w:cs="Times New Roman"/>
          <w:sz w:val="28"/>
          <w:szCs w:val="28"/>
        </w:rPr>
        <w:t xml:space="preserve"> во второй этап.</w:t>
      </w:r>
    </w:p>
    <w:p w14:paraId="6F766BBF" w14:textId="77777777" w:rsidR="00A2610C" w:rsidRPr="00C079CE" w:rsidRDefault="00EF644D" w:rsidP="00A85D0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5.1.2.</w:t>
      </w:r>
      <w:r w:rsidRPr="00C079CE">
        <w:rPr>
          <w:rFonts w:ascii="Times New Roman" w:hAnsi="Times New Roman" w:cs="Times New Roman"/>
          <w:sz w:val="28"/>
          <w:szCs w:val="28"/>
        </w:rPr>
        <w:tab/>
        <w:t>Дату проведения Конкурса по федеральным округам, городам федерального значения определяет Координатор.</w:t>
      </w:r>
      <w:r w:rsidR="00AD1A1D" w:rsidRPr="00C079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07DC4" w14:textId="087B4426" w:rsidR="00616FBE" w:rsidRPr="00A83A61" w:rsidRDefault="00616FBE" w:rsidP="00A85D0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5.1.</w:t>
      </w:r>
      <w:r w:rsidR="00EF644D">
        <w:rPr>
          <w:rFonts w:ascii="Times New Roman" w:hAnsi="Times New Roman" w:cs="Times New Roman"/>
          <w:sz w:val="28"/>
          <w:szCs w:val="28"/>
        </w:rPr>
        <w:t>3. </w:t>
      </w:r>
      <w:r w:rsidR="00C22E41" w:rsidRPr="007556CB"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  <w:r w:rsidRPr="007556CB">
        <w:rPr>
          <w:rFonts w:ascii="Times New Roman" w:hAnsi="Times New Roman" w:cs="Times New Roman"/>
          <w:sz w:val="28"/>
          <w:szCs w:val="28"/>
        </w:rPr>
        <w:t>осуществляется в дистанционном формате</w:t>
      </w:r>
      <w:r w:rsidR="00AD1A1D">
        <w:rPr>
          <w:rFonts w:ascii="Times New Roman" w:hAnsi="Times New Roman" w:cs="Times New Roman"/>
          <w:sz w:val="28"/>
          <w:szCs w:val="28"/>
        </w:rPr>
        <w:t>.</w:t>
      </w:r>
      <w:r w:rsidRPr="007556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599F3" w14:textId="77777777" w:rsidR="00786F22" w:rsidRPr="007556CB" w:rsidRDefault="00616FBE" w:rsidP="00786F2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5.</w:t>
      </w:r>
      <w:r w:rsidR="00EF644D">
        <w:rPr>
          <w:rFonts w:ascii="Times New Roman" w:hAnsi="Times New Roman" w:cs="Times New Roman"/>
          <w:sz w:val="28"/>
          <w:szCs w:val="28"/>
        </w:rPr>
        <w:t>1</w:t>
      </w:r>
      <w:r w:rsidRPr="007556CB">
        <w:rPr>
          <w:rFonts w:ascii="Times New Roman" w:hAnsi="Times New Roman" w:cs="Times New Roman"/>
          <w:sz w:val="28"/>
          <w:szCs w:val="28"/>
        </w:rPr>
        <w:t>.</w:t>
      </w:r>
      <w:r w:rsidR="00EF644D">
        <w:rPr>
          <w:rFonts w:ascii="Times New Roman" w:hAnsi="Times New Roman" w:cs="Times New Roman"/>
          <w:sz w:val="28"/>
          <w:szCs w:val="28"/>
        </w:rPr>
        <w:t>4. </w:t>
      </w:r>
      <w:r w:rsidR="00786F22" w:rsidRPr="007556CB">
        <w:rPr>
          <w:rFonts w:ascii="Times New Roman" w:hAnsi="Times New Roman" w:cs="Times New Roman"/>
          <w:sz w:val="28"/>
          <w:szCs w:val="28"/>
        </w:rPr>
        <w:t>Участником Конкурса может быть любое физическое лицо</w:t>
      </w:r>
      <w:r w:rsidR="005A5C3A">
        <w:rPr>
          <w:rFonts w:ascii="Times New Roman" w:hAnsi="Times New Roman" w:cs="Times New Roman"/>
          <w:sz w:val="28"/>
          <w:szCs w:val="28"/>
        </w:rPr>
        <w:t xml:space="preserve"> – </w:t>
      </w:r>
      <w:r w:rsidR="005A5C3A" w:rsidRPr="00C079CE">
        <w:rPr>
          <w:rFonts w:ascii="Times New Roman" w:hAnsi="Times New Roman" w:cs="Times New Roman"/>
          <w:sz w:val="28"/>
          <w:szCs w:val="28"/>
        </w:rPr>
        <w:t>гражданин Российской Федерации</w:t>
      </w:r>
      <w:r w:rsidR="00786F22" w:rsidRPr="00C079CE">
        <w:rPr>
          <w:rFonts w:ascii="Times New Roman" w:hAnsi="Times New Roman" w:cs="Times New Roman"/>
          <w:sz w:val="28"/>
          <w:szCs w:val="28"/>
        </w:rPr>
        <w:t xml:space="preserve">, работающее в сфере градостроительной деятельности и осуществляющее деятельность по определению стоимости строительства объектов </w:t>
      </w:r>
      <w:r w:rsidR="00786F22" w:rsidRPr="007556CB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в том числе подготовке сметных расчетов. </w:t>
      </w:r>
      <w:r w:rsidR="00974629">
        <w:rPr>
          <w:rFonts w:ascii="Times New Roman" w:hAnsi="Times New Roman" w:cs="Times New Roman"/>
          <w:sz w:val="28"/>
          <w:szCs w:val="28"/>
        </w:rPr>
        <w:t>Участие в К</w:t>
      </w:r>
      <w:r w:rsidR="00FA535D" w:rsidRPr="007556CB">
        <w:rPr>
          <w:rFonts w:ascii="Times New Roman" w:hAnsi="Times New Roman" w:cs="Times New Roman"/>
          <w:sz w:val="28"/>
          <w:szCs w:val="28"/>
        </w:rPr>
        <w:t>онкурсе прин</w:t>
      </w:r>
      <w:r w:rsidR="00F8734F" w:rsidRPr="007556CB">
        <w:rPr>
          <w:rFonts w:ascii="Times New Roman" w:hAnsi="Times New Roman" w:cs="Times New Roman"/>
          <w:sz w:val="28"/>
          <w:szCs w:val="28"/>
        </w:rPr>
        <w:t>имают</w:t>
      </w:r>
      <w:r w:rsidR="00FA535D" w:rsidRPr="007556CB">
        <w:rPr>
          <w:rFonts w:ascii="Times New Roman" w:hAnsi="Times New Roman" w:cs="Times New Roman"/>
          <w:sz w:val="28"/>
          <w:szCs w:val="28"/>
        </w:rPr>
        <w:t xml:space="preserve"> представители строительных организаций – членов саморегулируемых организаций данного округа. Количество участников не ограничено.</w:t>
      </w:r>
    </w:p>
    <w:p w14:paraId="0DDFDFA3" w14:textId="53FFBCC9" w:rsidR="000917A8" w:rsidRPr="007556CB" w:rsidRDefault="00786F22" w:rsidP="00786F2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5.</w:t>
      </w:r>
      <w:r w:rsidR="00D81A5E">
        <w:rPr>
          <w:rFonts w:ascii="Times New Roman" w:hAnsi="Times New Roman" w:cs="Times New Roman"/>
          <w:sz w:val="28"/>
          <w:szCs w:val="28"/>
        </w:rPr>
        <w:t>1.5</w:t>
      </w:r>
      <w:r w:rsidRPr="007556CB">
        <w:rPr>
          <w:rFonts w:ascii="Times New Roman" w:hAnsi="Times New Roman" w:cs="Times New Roman"/>
          <w:sz w:val="28"/>
          <w:szCs w:val="28"/>
        </w:rPr>
        <w:t>.</w:t>
      </w:r>
      <w:r w:rsidR="00D81A5E">
        <w:rPr>
          <w:rFonts w:ascii="Times New Roman" w:hAnsi="Times New Roman" w:cs="Times New Roman"/>
          <w:sz w:val="28"/>
          <w:szCs w:val="28"/>
        </w:rPr>
        <w:t> </w:t>
      </w:r>
      <w:r w:rsidRPr="007556CB">
        <w:rPr>
          <w:rFonts w:ascii="Times New Roman" w:hAnsi="Times New Roman" w:cs="Times New Roman"/>
          <w:sz w:val="28"/>
          <w:szCs w:val="28"/>
        </w:rPr>
        <w:t xml:space="preserve">Претендентам на участие в </w:t>
      </w:r>
      <w:r w:rsidR="00616FBE" w:rsidRPr="007556CB">
        <w:rPr>
          <w:rFonts w:ascii="Times New Roman" w:hAnsi="Times New Roman" w:cs="Times New Roman"/>
          <w:sz w:val="28"/>
          <w:szCs w:val="28"/>
        </w:rPr>
        <w:t>Конкурс</w:t>
      </w:r>
      <w:r w:rsidRPr="007556CB">
        <w:rPr>
          <w:rFonts w:ascii="Times New Roman" w:hAnsi="Times New Roman" w:cs="Times New Roman"/>
          <w:sz w:val="28"/>
          <w:szCs w:val="28"/>
        </w:rPr>
        <w:t>е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 необходимо направить </w:t>
      </w:r>
      <w:r w:rsidR="0093288C" w:rsidRPr="007556CB">
        <w:rPr>
          <w:rFonts w:ascii="Times New Roman" w:hAnsi="Times New Roman" w:cs="Times New Roman"/>
          <w:sz w:val="28"/>
          <w:szCs w:val="28"/>
        </w:rPr>
        <w:t>О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рганизатору Конкурса </w:t>
      </w:r>
      <w:r w:rsidR="00FD7570" w:rsidRPr="007556CB">
        <w:rPr>
          <w:rFonts w:ascii="Times New Roman" w:hAnsi="Times New Roman" w:cs="Times New Roman"/>
          <w:sz w:val="28"/>
          <w:szCs w:val="28"/>
        </w:rPr>
        <w:t>через саморегулируемую организацию</w:t>
      </w:r>
      <w:r w:rsidR="00FD7570" w:rsidRPr="001C2CC8">
        <w:rPr>
          <w:rFonts w:ascii="Times New Roman" w:hAnsi="Times New Roman" w:cs="Times New Roman"/>
          <w:sz w:val="28"/>
          <w:szCs w:val="28"/>
        </w:rPr>
        <w:t>,</w:t>
      </w:r>
      <w:r w:rsidR="0093288C" w:rsidRPr="001C2CC8">
        <w:rPr>
          <w:rFonts w:ascii="Times New Roman" w:hAnsi="Times New Roman" w:cs="Times New Roman"/>
          <w:sz w:val="28"/>
          <w:szCs w:val="28"/>
        </w:rPr>
        <w:t xml:space="preserve"> основанную на членстве лиц, осуществляющих строительство, зарегистрированную </w:t>
      </w:r>
      <w:r w:rsidR="00FD7570" w:rsidRPr="001C2CC8">
        <w:rPr>
          <w:rFonts w:ascii="Times New Roman" w:hAnsi="Times New Roman" w:cs="Times New Roman"/>
          <w:sz w:val="28"/>
          <w:szCs w:val="28"/>
        </w:rPr>
        <w:t xml:space="preserve">в </w:t>
      </w:r>
      <w:r w:rsidR="006153CF" w:rsidRPr="001C2CC8"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 по месту </w:t>
      </w:r>
      <w:r w:rsidR="00FD7570" w:rsidRPr="001C2CC8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93288C" w:rsidRPr="001C2CC8">
        <w:rPr>
          <w:rFonts w:ascii="Times New Roman" w:hAnsi="Times New Roman" w:cs="Times New Roman"/>
          <w:sz w:val="28"/>
          <w:szCs w:val="28"/>
        </w:rPr>
        <w:t>претендента</w:t>
      </w:r>
      <w:r w:rsidR="001C2CC8" w:rsidRPr="001C2CC8">
        <w:rPr>
          <w:rFonts w:ascii="Times New Roman" w:hAnsi="Times New Roman" w:cs="Times New Roman"/>
          <w:sz w:val="28"/>
          <w:szCs w:val="28"/>
        </w:rPr>
        <w:t xml:space="preserve"> </w:t>
      </w:r>
      <w:r w:rsidR="00242467" w:rsidRPr="00C079CE">
        <w:rPr>
          <w:rFonts w:ascii="Times New Roman" w:hAnsi="Times New Roman" w:cs="Times New Roman"/>
          <w:sz w:val="28"/>
          <w:szCs w:val="28"/>
        </w:rPr>
        <w:t xml:space="preserve">подписанные документы: </w:t>
      </w:r>
      <w:r w:rsidR="00616FBE" w:rsidRPr="00C079CE">
        <w:rPr>
          <w:rFonts w:ascii="Times New Roman" w:hAnsi="Times New Roman" w:cs="Times New Roman"/>
          <w:sz w:val="28"/>
          <w:szCs w:val="28"/>
        </w:rPr>
        <w:t>анкету</w:t>
      </w:r>
      <w:r w:rsidR="00242467" w:rsidRPr="00C079CE">
        <w:rPr>
          <w:rFonts w:ascii="Times New Roman" w:hAnsi="Times New Roman" w:cs="Times New Roman"/>
          <w:sz w:val="28"/>
          <w:szCs w:val="28"/>
        </w:rPr>
        <w:t>,</w:t>
      </w:r>
      <w:r w:rsidR="00C6121B" w:rsidRPr="00C079CE">
        <w:rPr>
          <w:rFonts w:ascii="Times New Roman" w:hAnsi="Times New Roman" w:cs="Times New Roman"/>
          <w:sz w:val="28"/>
          <w:szCs w:val="28"/>
        </w:rPr>
        <w:t xml:space="preserve"> 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заявление на участие </w:t>
      </w:r>
      <w:r w:rsidR="0093288C" w:rsidRPr="007556CB">
        <w:rPr>
          <w:rFonts w:ascii="Times New Roman" w:hAnsi="Times New Roman" w:cs="Times New Roman"/>
          <w:sz w:val="28"/>
          <w:szCs w:val="28"/>
        </w:rPr>
        <w:t>в Конкурсе</w:t>
      </w:r>
      <w:r w:rsidR="00242467">
        <w:rPr>
          <w:rFonts w:ascii="Times New Roman" w:hAnsi="Times New Roman" w:cs="Times New Roman"/>
          <w:sz w:val="28"/>
          <w:szCs w:val="28"/>
        </w:rPr>
        <w:t xml:space="preserve"> и</w:t>
      </w:r>
      <w:r w:rsidR="0093288C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616FBE" w:rsidRPr="007556C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7F2F3E">
        <w:rPr>
          <w:rFonts w:ascii="Times New Roman" w:hAnsi="Times New Roman" w:cs="Times New Roman"/>
          <w:sz w:val="28"/>
          <w:szCs w:val="28"/>
        </w:rPr>
        <w:t>е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 1</w:t>
      </w:r>
      <w:r w:rsidR="00B8098E" w:rsidRPr="007556CB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) 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FD7570" w:rsidRPr="007556C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или </w:t>
      </w:r>
      <w:r w:rsidR="00FD7570" w:rsidRPr="007556C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, на основании которых предоставляется доступ к </w:t>
      </w:r>
      <w:r w:rsidR="006153CF" w:rsidRPr="007556CB">
        <w:rPr>
          <w:rFonts w:ascii="Times New Roman" w:hAnsi="Times New Roman" w:cs="Times New Roman"/>
          <w:sz w:val="28"/>
          <w:szCs w:val="28"/>
        </w:rPr>
        <w:t>платформе тестовых заданий</w:t>
      </w:r>
      <w:r w:rsidR="00616FBE" w:rsidRPr="007556CB">
        <w:rPr>
          <w:rFonts w:ascii="Times New Roman" w:hAnsi="Times New Roman" w:cs="Times New Roman"/>
          <w:sz w:val="28"/>
          <w:szCs w:val="28"/>
        </w:rPr>
        <w:t>.</w:t>
      </w:r>
      <w:r w:rsidR="00F04D15">
        <w:rPr>
          <w:rFonts w:ascii="Times New Roman" w:hAnsi="Times New Roman" w:cs="Times New Roman"/>
          <w:sz w:val="28"/>
          <w:szCs w:val="28"/>
        </w:rPr>
        <w:t xml:space="preserve"> Прием заявок прекращается за 4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F04D15">
        <w:rPr>
          <w:rFonts w:ascii="Times New Roman" w:hAnsi="Times New Roman" w:cs="Times New Roman"/>
          <w:sz w:val="28"/>
          <w:szCs w:val="28"/>
        </w:rPr>
        <w:t>(четыре</w:t>
      </w:r>
      <w:r w:rsidR="00FA535D" w:rsidRPr="007556CB">
        <w:rPr>
          <w:rFonts w:ascii="Times New Roman" w:hAnsi="Times New Roman" w:cs="Times New Roman"/>
          <w:sz w:val="28"/>
          <w:szCs w:val="28"/>
        </w:rPr>
        <w:t xml:space="preserve">) </w:t>
      </w:r>
      <w:r w:rsidR="00F04D1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дня до даты проведения </w:t>
      </w:r>
      <w:r w:rsidR="006153CF" w:rsidRPr="007556CB">
        <w:rPr>
          <w:rFonts w:ascii="Times New Roman" w:hAnsi="Times New Roman" w:cs="Times New Roman"/>
          <w:sz w:val="28"/>
          <w:szCs w:val="28"/>
        </w:rPr>
        <w:t>К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14:paraId="60933A78" w14:textId="77777777" w:rsidR="00FA535D" w:rsidRPr="007556CB" w:rsidRDefault="00616FBE" w:rsidP="00FA535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5.</w:t>
      </w:r>
      <w:r w:rsidR="00D81A5E">
        <w:rPr>
          <w:rFonts w:ascii="Times New Roman" w:hAnsi="Times New Roman" w:cs="Times New Roman"/>
          <w:sz w:val="28"/>
          <w:szCs w:val="28"/>
        </w:rPr>
        <w:t>1.6</w:t>
      </w:r>
      <w:r w:rsidRPr="007556CB">
        <w:rPr>
          <w:rFonts w:ascii="Times New Roman" w:hAnsi="Times New Roman" w:cs="Times New Roman"/>
          <w:sz w:val="28"/>
          <w:szCs w:val="28"/>
        </w:rPr>
        <w:t>.</w:t>
      </w:r>
      <w:r w:rsidR="00D81A5E">
        <w:rPr>
          <w:rFonts w:ascii="Times New Roman" w:hAnsi="Times New Roman" w:cs="Times New Roman"/>
          <w:sz w:val="28"/>
          <w:szCs w:val="28"/>
        </w:rPr>
        <w:t> </w:t>
      </w:r>
      <w:r w:rsidR="00FA535D" w:rsidRPr="007556CB">
        <w:rPr>
          <w:rFonts w:ascii="Times New Roman" w:hAnsi="Times New Roman" w:cs="Times New Roman"/>
          <w:sz w:val="28"/>
          <w:szCs w:val="28"/>
        </w:rPr>
        <w:t xml:space="preserve">Участники Конкурса выступают на Конкурсе под регистрационными конкурсными номерами, которые 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им присваиваются при </w:t>
      </w:r>
      <w:r w:rsidR="007556CB" w:rsidRPr="007556CB">
        <w:rPr>
          <w:rFonts w:ascii="Times New Roman" w:hAnsi="Times New Roman" w:cs="Times New Roman"/>
          <w:sz w:val="28"/>
          <w:szCs w:val="28"/>
        </w:rPr>
        <w:t>внесении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 их данных на платформе.</w:t>
      </w:r>
    </w:p>
    <w:p w14:paraId="0B36E7A9" w14:textId="77777777" w:rsidR="00465677" w:rsidRPr="007556CB" w:rsidRDefault="006662E9" w:rsidP="006662E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5.</w:t>
      </w:r>
      <w:r w:rsidR="00D81A5E">
        <w:rPr>
          <w:rFonts w:ascii="Times New Roman" w:hAnsi="Times New Roman" w:cs="Times New Roman"/>
          <w:sz w:val="28"/>
          <w:szCs w:val="28"/>
        </w:rPr>
        <w:t>1.7</w:t>
      </w:r>
      <w:r w:rsidRPr="007556CB">
        <w:rPr>
          <w:rFonts w:ascii="Times New Roman" w:hAnsi="Times New Roman" w:cs="Times New Roman"/>
          <w:sz w:val="28"/>
          <w:szCs w:val="28"/>
        </w:rPr>
        <w:t>.</w:t>
      </w:r>
      <w:r w:rsidR="00D81A5E">
        <w:rPr>
          <w:rFonts w:ascii="Times New Roman" w:hAnsi="Times New Roman" w:cs="Times New Roman"/>
          <w:sz w:val="28"/>
          <w:szCs w:val="28"/>
        </w:rPr>
        <w:t> 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Для работы с тестовыми заданиями участнику Конкурса отводится </w:t>
      </w:r>
      <w:r w:rsidR="00FD7570" w:rsidRPr="007556CB">
        <w:rPr>
          <w:rFonts w:ascii="Times New Roman" w:hAnsi="Times New Roman" w:cs="Times New Roman"/>
          <w:sz w:val="28"/>
          <w:szCs w:val="28"/>
        </w:rPr>
        <w:t>90 минут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, на данный период открывается доступ к </w:t>
      </w:r>
      <w:r w:rsidR="006153CF" w:rsidRPr="007556CB">
        <w:rPr>
          <w:rFonts w:ascii="Times New Roman" w:hAnsi="Times New Roman" w:cs="Times New Roman"/>
          <w:sz w:val="28"/>
          <w:szCs w:val="28"/>
        </w:rPr>
        <w:t>платформе</w:t>
      </w:r>
      <w:r w:rsidR="00616FBE" w:rsidRPr="007556CB">
        <w:rPr>
          <w:rFonts w:ascii="Times New Roman" w:hAnsi="Times New Roman" w:cs="Times New Roman"/>
          <w:sz w:val="28"/>
          <w:szCs w:val="28"/>
        </w:rPr>
        <w:t>.</w:t>
      </w:r>
      <w:r w:rsidR="00C22E41" w:rsidRPr="007556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1FE9B" w14:textId="77777777" w:rsidR="00D81A5E" w:rsidRDefault="00616FBE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81A5E">
        <w:rPr>
          <w:rFonts w:ascii="Times New Roman" w:hAnsi="Times New Roman" w:cs="Times New Roman"/>
          <w:sz w:val="28"/>
          <w:szCs w:val="28"/>
        </w:rPr>
        <w:t>1.8</w:t>
      </w:r>
      <w:r w:rsidRPr="007556CB">
        <w:rPr>
          <w:rFonts w:ascii="Times New Roman" w:hAnsi="Times New Roman" w:cs="Times New Roman"/>
          <w:sz w:val="28"/>
          <w:szCs w:val="28"/>
        </w:rPr>
        <w:t>.</w:t>
      </w:r>
      <w:r w:rsidR="00D81A5E">
        <w:rPr>
          <w:rFonts w:ascii="Times New Roman" w:hAnsi="Times New Roman" w:cs="Times New Roman"/>
          <w:sz w:val="28"/>
          <w:szCs w:val="28"/>
        </w:rPr>
        <w:t> </w:t>
      </w:r>
      <w:r w:rsidRPr="007556CB">
        <w:rPr>
          <w:rFonts w:ascii="Times New Roman" w:hAnsi="Times New Roman" w:cs="Times New Roman"/>
          <w:sz w:val="28"/>
          <w:szCs w:val="28"/>
        </w:rPr>
        <w:t>В зависимости от количества участников Конкурса, подавших заявки</w:t>
      </w:r>
      <w:r w:rsidR="006153CF" w:rsidRPr="007556CB">
        <w:rPr>
          <w:rFonts w:ascii="Times New Roman" w:hAnsi="Times New Roman" w:cs="Times New Roman"/>
          <w:sz w:val="28"/>
          <w:szCs w:val="28"/>
        </w:rPr>
        <w:t>,</w:t>
      </w:r>
      <w:r w:rsidRPr="007556CB">
        <w:rPr>
          <w:rFonts w:ascii="Times New Roman" w:hAnsi="Times New Roman" w:cs="Times New Roman"/>
          <w:sz w:val="28"/>
          <w:szCs w:val="28"/>
        </w:rPr>
        <w:t xml:space="preserve"> и их </w:t>
      </w:r>
      <w:r w:rsidR="006153CF" w:rsidRPr="007556CB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7556CB">
        <w:rPr>
          <w:rFonts w:ascii="Times New Roman" w:hAnsi="Times New Roman" w:cs="Times New Roman"/>
          <w:sz w:val="28"/>
          <w:szCs w:val="28"/>
        </w:rPr>
        <w:t xml:space="preserve">нахождения по часовым поясам Координатор принимает решение об открытии доступа к </w:t>
      </w:r>
      <w:r w:rsidR="006153CF" w:rsidRPr="007556CB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Pr="007556CB">
        <w:rPr>
          <w:rFonts w:ascii="Times New Roman" w:hAnsi="Times New Roman" w:cs="Times New Roman"/>
          <w:sz w:val="28"/>
          <w:szCs w:val="28"/>
        </w:rPr>
        <w:t xml:space="preserve">в единое время для всех участников Конкурса или увеличивает время, в течение которого </w:t>
      </w:r>
      <w:r w:rsidR="00DB6C5E" w:rsidRPr="007556CB">
        <w:rPr>
          <w:rFonts w:ascii="Times New Roman" w:hAnsi="Times New Roman" w:cs="Times New Roman"/>
          <w:sz w:val="28"/>
          <w:szCs w:val="28"/>
        </w:rPr>
        <w:t xml:space="preserve">участники Конкурса могут приступить к выполнению заданий. Время доступа для выполнения заданий для участника не изменяется и составляет </w:t>
      </w:r>
      <w:r w:rsidR="0090498D" w:rsidRPr="007556CB">
        <w:rPr>
          <w:rFonts w:ascii="Times New Roman" w:hAnsi="Times New Roman" w:cs="Times New Roman"/>
          <w:sz w:val="28"/>
          <w:szCs w:val="28"/>
        </w:rPr>
        <w:t>90 минут</w:t>
      </w:r>
      <w:r w:rsidR="00DB6C5E" w:rsidRPr="007556CB">
        <w:rPr>
          <w:rFonts w:ascii="Times New Roman" w:hAnsi="Times New Roman" w:cs="Times New Roman"/>
          <w:sz w:val="28"/>
          <w:szCs w:val="28"/>
        </w:rPr>
        <w:t>.</w:t>
      </w:r>
    </w:p>
    <w:p w14:paraId="4E7173B3" w14:textId="77777777" w:rsidR="00D81A5E" w:rsidRPr="00C079CE" w:rsidRDefault="00D81A5E" w:rsidP="00D81A5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5.2.</w:t>
      </w:r>
      <w:r w:rsidRPr="00C079CE">
        <w:rPr>
          <w:rFonts w:ascii="Times New Roman" w:hAnsi="Times New Roman" w:cs="Times New Roman"/>
          <w:sz w:val="28"/>
          <w:szCs w:val="28"/>
        </w:rPr>
        <w:tab/>
        <w:t>Проведение Конкурса на втором этапе.</w:t>
      </w:r>
    </w:p>
    <w:p w14:paraId="71706960" w14:textId="77777777" w:rsidR="00D81A5E" w:rsidRPr="00C079CE" w:rsidRDefault="00D81A5E" w:rsidP="00D81A5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5.2.1.</w:t>
      </w:r>
      <w:r w:rsidRPr="00C079CE">
        <w:rPr>
          <w:rFonts w:ascii="Times New Roman" w:hAnsi="Times New Roman" w:cs="Times New Roman"/>
          <w:sz w:val="28"/>
          <w:szCs w:val="28"/>
        </w:rPr>
        <w:tab/>
        <w:t>Второй этап является финальным этапом Конкурса. Участник</w:t>
      </w:r>
      <w:r w:rsidR="00AD1A1D" w:rsidRPr="00C079CE">
        <w:rPr>
          <w:rFonts w:ascii="Times New Roman" w:hAnsi="Times New Roman" w:cs="Times New Roman"/>
          <w:sz w:val="28"/>
          <w:szCs w:val="28"/>
        </w:rPr>
        <w:t>ами</w:t>
      </w:r>
      <w:r w:rsidRPr="00C079CE">
        <w:rPr>
          <w:rFonts w:ascii="Times New Roman" w:hAnsi="Times New Roman" w:cs="Times New Roman"/>
          <w:sz w:val="28"/>
          <w:szCs w:val="28"/>
        </w:rPr>
        <w:t xml:space="preserve"> данного этапа становятся </w:t>
      </w:r>
      <w:r w:rsidR="00E17F8E" w:rsidRPr="00C079CE">
        <w:rPr>
          <w:rFonts w:ascii="Times New Roman" w:hAnsi="Times New Roman" w:cs="Times New Roman"/>
          <w:sz w:val="28"/>
          <w:szCs w:val="28"/>
        </w:rPr>
        <w:t>участники первого этапа Конкурса, занявшие первые места</w:t>
      </w:r>
      <w:r w:rsidRPr="00C079CE">
        <w:rPr>
          <w:rFonts w:ascii="Times New Roman" w:hAnsi="Times New Roman" w:cs="Times New Roman"/>
          <w:sz w:val="28"/>
          <w:szCs w:val="28"/>
        </w:rPr>
        <w:t>.</w:t>
      </w:r>
    </w:p>
    <w:p w14:paraId="00876F6E" w14:textId="77777777" w:rsidR="00D81A5E" w:rsidRPr="00C079CE" w:rsidRDefault="00D81A5E" w:rsidP="00D81A5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5.2.2.</w:t>
      </w:r>
      <w:r w:rsidRPr="00C079CE">
        <w:rPr>
          <w:rFonts w:ascii="Times New Roman" w:hAnsi="Times New Roman" w:cs="Times New Roman"/>
          <w:sz w:val="28"/>
          <w:szCs w:val="28"/>
        </w:rPr>
        <w:tab/>
        <w:t>Дату и место проведения Конкурса определя</w:t>
      </w:r>
      <w:r w:rsidR="00CA6125" w:rsidRPr="00C079CE">
        <w:rPr>
          <w:rFonts w:ascii="Times New Roman" w:hAnsi="Times New Roman" w:cs="Times New Roman"/>
          <w:sz w:val="28"/>
          <w:szCs w:val="28"/>
        </w:rPr>
        <w:t>е</w:t>
      </w:r>
      <w:r w:rsidRPr="00C079CE">
        <w:rPr>
          <w:rFonts w:ascii="Times New Roman" w:hAnsi="Times New Roman" w:cs="Times New Roman"/>
          <w:sz w:val="28"/>
          <w:szCs w:val="28"/>
        </w:rPr>
        <w:t xml:space="preserve">т </w:t>
      </w:r>
      <w:r w:rsidR="00AD1A1D" w:rsidRPr="00C079CE">
        <w:rPr>
          <w:rFonts w:ascii="Times New Roman" w:hAnsi="Times New Roman" w:cs="Times New Roman"/>
          <w:sz w:val="28"/>
          <w:szCs w:val="28"/>
        </w:rPr>
        <w:t>Президент Ассоциации</w:t>
      </w:r>
      <w:r w:rsidRPr="00C079CE">
        <w:rPr>
          <w:rFonts w:ascii="Times New Roman" w:hAnsi="Times New Roman" w:cs="Times New Roman"/>
          <w:sz w:val="28"/>
          <w:szCs w:val="28"/>
        </w:rPr>
        <w:t>.</w:t>
      </w:r>
    </w:p>
    <w:p w14:paraId="66CA83A2" w14:textId="77777777" w:rsidR="00D81A5E" w:rsidRPr="00C079CE" w:rsidRDefault="00D81A5E" w:rsidP="00D81A5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5.2.3.</w:t>
      </w:r>
      <w:r w:rsidRPr="00C079CE">
        <w:rPr>
          <w:rFonts w:ascii="Times New Roman" w:hAnsi="Times New Roman" w:cs="Times New Roman"/>
          <w:sz w:val="28"/>
          <w:szCs w:val="28"/>
        </w:rPr>
        <w:tab/>
        <w:t>Конкурс проводится в очном формате (при личном присутствии участников Конкурса)</w:t>
      </w:r>
      <w:r w:rsidR="007F2F3E" w:rsidRPr="00C079CE">
        <w:rPr>
          <w:rFonts w:ascii="Times New Roman" w:hAnsi="Times New Roman" w:cs="Times New Roman"/>
          <w:sz w:val="28"/>
          <w:szCs w:val="28"/>
        </w:rPr>
        <w:t>.</w:t>
      </w:r>
    </w:p>
    <w:p w14:paraId="0228D24C" w14:textId="77777777" w:rsidR="00D81A5E" w:rsidRPr="00C079CE" w:rsidRDefault="00D81A5E" w:rsidP="00D81A5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5.2.4.</w:t>
      </w:r>
      <w:r w:rsidRPr="00C079CE">
        <w:rPr>
          <w:rFonts w:ascii="Times New Roman" w:hAnsi="Times New Roman" w:cs="Times New Roman"/>
          <w:sz w:val="28"/>
          <w:szCs w:val="28"/>
        </w:rPr>
        <w:tab/>
        <w:t xml:space="preserve">При наличии объективных причин, если </w:t>
      </w:r>
      <w:r w:rsidR="00E17F8E" w:rsidRPr="00C079CE">
        <w:rPr>
          <w:rFonts w:ascii="Times New Roman" w:hAnsi="Times New Roman" w:cs="Times New Roman"/>
          <w:sz w:val="28"/>
          <w:szCs w:val="28"/>
        </w:rPr>
        <w:t>участник</w:t>
      </w:r>
      <w:r w:rsidRPr="00C079CE">
        <w:rPr>
          <w:rFonts w:ascii="Times New Roman" w:hAnsi="Times New Roman" w:cs="Times New Roman"/>
          <w:sz w:val="28"/>
          <w:szCs w:val="28"/>
        </w:rPr>
        <w:t xml:space="preserve"> первого этапа</w:t>
      </w:r>
      <w:r w:rsidR="00E17F8E" w:rsidRPr="00C079CE">
        <w:rPr>
          <w:rFonts w:ascii="Times New Roman" w:hAnsi="Times New Roman" w:cs="Times New Roman"/>
          <w:sz w:val="28"/>
          <w:szCs w:val="28"/>
        </w:rPr>
        <w:t>, занявший первое место,</w:t>
      </w:r>
      <w:r w:rsidRPr="00C079CE">
        <w:rPr>
          <w:rFonts w:ascii="Times New Roman" w:hAnsi="Times New Roman" w:cs="Times New Roman"/>
          <w:sz w:val="28"/>
          <w:szCs w:val="28"/>
        </w:rPr>
        <w:t xml:space="preserve"> не имеет возможности принять участие во втором этапе Конкурса, решением Координатора может быть осуществлена его замена на другого участника первого этапа Конкурса, занявшего призовое место. Решение направляется в адрес Конкурсной комиссии второго этапа.</w:t>
      </w:r>
    </w:p>
    <w:p w14:paraId="73185086" w14:textId="77777777" w:rsidR="00616FBE" w:rsidRPr="00C079CE" w:rsidRDefault="00D81A5E" w:rsidP="00D81A5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5.2.5.</w:t>
      </w:r>
      <w:r w:rsidRPr="00C079CE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974629" w:rsidRPr="00C079CE">
        <w:rPr>
          <w:rFonts w:ascii="Times New Roman" w:hAnsi="Times New Roman" w:cs="Times New Roman"/>
          <w:sz w:val="28"/>
          <w:szCs w:val="28"/>
        </w:rPr>
        <w:t xml:space="preserve">выполнения практического задания </w:t>
      </w:r>
      <w:r w:rsidRPr="00C079CE">
        <w:rPr>
          <w:rFonts w:ascii="Times New Roman" w:hAnsi="Times New Roman" w:cs="Times New Roman"/>
          <w:sz w:val="28"/>
          <w:szCs w:val="28"/>
        </w:rPr>
        <w:t>участнику Конкурса второго этапа предоставляется рабочее место (ПК) с доступом к информационно-телекоммуникационной сети «Интернет» с неограниченным на период проведения Конкурса размером трафика.</w:t>
      </w:r>
      <w:r w:rsidR="00B940E2" w:rsidRPr="00C079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61740" w14:textId="77777777" w:rsidR="00B44B48" w:rsidRPr="007556CB" w:rsidRDefault="00B44B48" w:rsidP="009049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>6</w:t>
      </w:r>
      <w:r w:rsidR="00C22E41" w:rsidRPr="007556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28F8" w:rsidRPr="007556CB">
        <w:rPr>
          <w:rFonts w:ascii="Times New Roman" w:hAnsi="Times New Roman" w:cs="Times New Roman"/>
          <w:b/>
          <w:sz w:val="28"/>
          <w:szCs w:val="28"/>
        </w:rPr>
        <w:t xml:space="preserve">Подведение итогов, определение победителей Конкурса </w:t>
      </w:r>
    </w:p>
    <w:p w14:paraId="5E46B250" w14:textId="77777777" w:rsidR="00140040" w:rsidRPr="007556CB" w:rsidRDefault="009A28F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F074C" w:rsidRPr="007556CB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7556CB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14:paraId="59338C84" w14:textId="77777777" w:rsidR="007F2F3E" w:rsidRPr="00C079CE" w:rsidRDefault="00DB6C5E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6.1.</w:t>
      </w:r>
      <w:r w:rsidR="00D81A5E">
        <w:rPr>
          <w:rFonts w:ascii="Times New Roman" w:hAnsi="Times New Roman" w:cs="Times New Roman"/>
          <w:sz w:val="28"/>
          <w:szCs w:val="28"/>
        </w:rPr>
        <w:t> </w:t>
      </w:r>
      <w:r w:rsidRPr="007556CB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032095" w:rsidRPr="007556CB">
        <w:rPr>
          <w:rFonts w:ascii="Times New Roman" w:hAnsi="Times New Roman" w:cs="Times New Roman"/>
          <w:sz w:val="28"/>
          <w:szCs w:val="28"/>
        </w:rPr>
        <w:t>К</w:t>
      </w:r>
      <w:r w:rsidRPr="007556C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92838" w:rsidRPr="00C079CE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Pr="00C079CE">
        <w:rPr>
          <w:rFonts w:ascii="Times New Roman" w:hAnsi="Times New Roman" w:cs="Times New Roman"/>
          <w:sz w:val="28"/>
          <w:szCs w:val="28"/>
        </w:rPr>
        <w:t xml:space="preserve">подводит Конкурсная комиссия в течение 7 </w:t>
      </w:r>
      <w:r w:rsidR="00F96578" w:rsidRPr="00C079CE">
        <w:rPr>
          <w:rFonts w:ascii="Times New Roman" w:hAnsi="Times New Roman" w:cs="Times New Roman"/>
          <w:sz w:val="28"/>
          <w:szCs w:val="28"/>
        </w:rPr>
        <w:t xml:space="preserve">(семи) рабочих </w:t>
      </w:r>
      <w:r w:rsidRPr="00C079CE">
        <w:rPr>
          <w:rFonts w:ascii="Times New Roman" w:hAnsi="Times New Roman" w:cs="Times New Roman"/>
          <w:sz w:val="28"/>
          <w:szCs w:val="28"/>
        </w:rPr>
        <w:t>дней</w:t>
      </w:r>
      <w:r w:rsidR="007F2F3E" w:rsidRPr="00C079CE">
        <w:rPr>
          <w:rFonts w:ascii="Times New Roman" w:hAnsi="Times New Roman" w:cs="Times New Roman"/>
          <w:sz w:val="28"/>
          <w:szCs w:val="28"/>
        </w:rPr>
        <w:t>.</w:t>
      </w:r>
      <w:r w:rsidR="00592838" w:rsidRPr="00C079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27B8C" w14:textId="77777777" w:rsidR="00BF44F0" w:rsidRPr="00C079CE" w:rsidRDefault="0059283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7F2F3E" w:rsidRPr="00C079CE">
        <w:rPr>
          <w:rFonts w:ascii="Times New Roman" w:hAnsi="Times New Roman" w:cs="Times New Roman"/>
          <w:sz w:val="28"/>
          <w:szCs w:val="28"/>
        </w:rPr>
        <w:t>К</w:t>
      </w:r>
      <w:r w:rsidRPr="00C079CE">
        <w:rPr>
          <w:rFonts w:ascii="Times New Roman" w:hAnsi="Times New Roman" w:cs="Times New Roman"/>
          <w:sz w:val="28"/>
          <w:szCs w:val="28"/>
        </w:rPr>
        <w:t>онкурса второго этапа Конкурсная комиссия подводит в течение 2 (двух) рабочих дней.</w:t>
      </w:r>
    </w:p>
    <w:p w14:paraId="596A6A4C" w14:textId="0E016DD5" w:rsidR="00DB6C5E" w:rsidRPr="00C079CE" w:rsidRDefault="00DB6C5E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556CB">
        <w:rPr>
          <w:rFonts w:ascii="Times New Roman" w:hAnsi="Times New Roman" w:cs="Times New Roman"/>
          <w:sz w:val="28"/>
          <w:szCs w:val="28"/>
        </w:rPr>
        <w:t>6.2.</w:t>
      </w:r>
      <w:r w:rsidR="00D81A5E">
        <w:rPr>
          <w:rFonts w:ascii="Times New Roman" w:hAnsi="Times New Roman" w:cs="Times New Roman"/>
          <w:sz w:val="28"/>
          <w:szCs w:val="28"/>
        </w:rPr>
        <w:t> </w:t>
      </w:r>
      <w:r w:rsidR="0029342F" w:rsidRPr="00C079CE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EF074C" w:rsidRPr="00C079CE">
        <w:rPr>
          <w:rFonts w:ascii="Times New Roman" w:hAnsi="Times New Roman" w:cs="Times New Roman"/>
          <w:sz w:val="28"/>
          <w:szCs w:val="28"/>
        </w:rPr>
        <w:t>Конкурса</w:t>
      </w:r>
      <w:r w:rsidRPr="00C079CE">
        <w:rPr>
          <w:rFonts w:ascii="Times New Roman" w:hAnsi="Times New Roman" w:cs="Times New Roman"/>
          <w:sz w:val="28"/>
          <w:szCs w:val="28"/>
        </w:rPr>
        <w:t xml:space="preserve"> </w:t>
      </w:r>
      <w:r w:rsidR="0029342F" w:rsidRPr="00C079CE">
        <w:rPr>
          <w:rFonts w:ascii="Times New Roman" w:hAnsi="Times New Roman" w:cs="Times New Roman"/>
          <w:sz w:val="28"/>
          <w:szCs w:val="28"/>
        </w:rPr>
        <w:t>подводятся</w:t>
      </w:r>
      <w:r w:rsidR="00F46843" w:rsidRPr="00C079CE">
        <w:rPr>
          <w:rFonts w:ascii="Times New Roman" w:hAnsi="Times New Roman" w:cs="Times New Roman"/>
          <w:sz w:val="28"/>
          <w:szCs w:val="28"/>
        </w:rPr>
        <w:t>, исходя из</w:t>
      </w:r>
      <w:r w:rsidRPr="00C079CE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F46843" w:rsidRPr="00C079CE">
        <w:rPr>
          <w:rFonts w:ascii="Times New Roman" w:hAnsi="Times New Roman" w:cs="Times New Roman"/>
          <w:sz w:val="28"/>
          <w:szCs w:val="28"/>
        </w:rPr>
        <w:t>а</w:t>
      </w:r>
      <w:r w:rsidRPr="00C079CE">
        <w:rPr>
          <w:rFonts w:ascii="Times New Roman" w:hAnsi="Times New Roman" w:cs="Times New Roman"/>
          <w:sz w:val="28"/>
          <w:szCs w:val="28"/>
        </w:rPr>
        <w:t xml:space="preserve"> правильных </w:t>
      </w:r>
      <w:r w:rsidRPr="007556CB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7812D6" w:rsidRPr="007556CB">
        <w:rPr>
          <w:rFonts w:ascii="Times New Roman" w:hAnsi="Times New Roman" w:cs="Times New Roman"/>
          <w:sz w:val="28"/>
          <w:szCs w:val="28"/>
        </w:rPr>
        <w:t>на</w:t>
      </w:r>
      <w:r w:rsidRPr="007556CB">
        <w:rPr>
          <w:rFonts w:ascii="Times New Roman" w:hAnsi="Times New Roman" w:cs="Times New Roman"/>
          <w:sz w:val="28"/>
          <w:szCs w:val="28"/>
        </w:rPr>
        <w:t xml:space="preserve"> тестовы</w:t>
      </w:r>
      <w:r w:rsidR="007812D6" w:rsidRPr="007556CB">
        <w:rPr>
          <w:rFonts w:ascii="Times New Roman" w:hAnsi="Times New Roman" w:cs="Times New Roman"/>
          <w:sz w:val="28"/>
          <w:szCs w:val="28"/>
        </w:rPr>
        <w:t>е</w:t>
      </w:r>
      <w:r w:rsidRPr="007556C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812D6" w:rsidRPr="007556CB">
        <w:rPr>
          <w:rFonts w:ascii="Times New Roman" w:hAnsi="Times New Roman" w:cs="Times New Roman"/>
          <w:sz w:val="28"/>
          <w:szCs w:val="28"/>
        </w:rPr>
        <w:t>я</w:t>
      </w:r>
      <w:r w:rsidRPr="007556CB">
        <w:rPr>
          <w:rFonts w:ascii="Times New Roman" w:hAnsi="Times New Roman" w:cs="Times New Roman"/>
          <w:sz w:val="28"/>
          <w:szCs w:val="28"/>
        </w:rPr>
        <w:t>.</w:t>
      </w:r>
      <w:r w:rsidR="00813974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813974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случае если количество участников, набравших </w:t>
      </w:r>
      <w:r w:rsidR="0029342F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наибольшее </w:t>
      </w:r>
      <w:r w:rsidR="00813974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количество </w:t>
      </w:r>
      <w:r w:rsidR="00813974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баллов</w:t>
      </w:r>
      <w:r w:rsidR="0029342F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результатам правильных ответов</w:t>
      </w:r>
      <w:r w:rsidR="00813974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составляет более трех человек, проводится эксп</w:t>
      </w:r>
      <w:r w:rsidR="00F46843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813974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есс-тестирование</w:t>
      </w:r>
      <w:r w:rsidR="00FD7570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посредством </w:t>
      </w:r>
      <w:r w:rsidR="006662E9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онлайн-платформы</w:t>
      </w:r>
      <w:r w:rsidR="001A26F2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по результатам которого определяются </w:t>
      </w:r>
      <w:r w:rsidR="0029342F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участники, </w:t>
      </w:r>
      <w:r w:rsidR="001A26F2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занявшие 1,</w:t>
      </w:r>
      <w:r w:rsidR="00380064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A26F2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2,</w:t>
      </w:r>
      <w:r w:rsidR="00380064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A26F2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 призовые места.</w:t>
      </w:r>
      <w:r w:rsidR="00FD7570" w:rsidRPr="00C079CE">
        <w:rPr>
          <w:rFonts w:ascii="Times New Roman" w:hAnsi="Times New Roman" w:cs="Times New Roman"/>
          <w:sz w:val="28"/>
          <w:szCs w:val="28"/>
        </w:rPr>
        <w:t xml:space="preserve"> </w:t>
      </w:r>
      <w:r w:rsidR="00FD7570" w:rsidRPr="00C079CE">
        <w:rPr>
          <w:rFonts w:ascii="Times New Roman" w:hAnsi="Times New Roman" w:cs="Times New Roman"/>
          <w:sz w:val="28"/>
          <w:szCs w:val="28"/>
        </w:rPr>
        <w:lastRenderedPageBreak/>
        <w:t>Решение о дате и времени проведения данного тестирования сообщается участникам</w:t>
      </w:r>
      <w:r w:rsidR="006662E9" w:rsidRPr="00C079C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D7570" w:rsidRPr="00C079CE">
        <w:rPr>
          <w:rFonts w:ascii="Times New Roman" w:hAnsi="Times New Roman" w:cs="Times New Roman"/>
          <w:sz w:val="28"/>
          <w:szCs w:val="28"/>
        </w:rPr>
        <w:t xml:space="preserve">, набравшим одинаковое количество </w:t>
      </w:r>
      <w:r w:rsidR="0029342F" w:rsidRPr="00C079CE">
        <w:rPr>
          <w:rFonts w:ascii="Times New Roman" w:hAnsi="Times New Roman" w:cs="Times New Roman"/>
          <w:sz w:val="28"/>
          <w:szCs w:val="28"/>
        </w:rPr>
        <w:t>баллов</w:t>
      </w:r>
      <w:r w:rsidR="006662E9" w:rsidRPr="00C079CE">
        <w:rPr>
          <w:rFonts w:ascii="Times New Roman" w:hAnsi="Times New Roman" w:cs="Times New Roman"/>
          <w:sz w:val="28"/>
          <w:szCs w:val="28"/>
        </w:rPr>
        <w:t xml:space="preserve"> (и претендующих на занятие призовых мест)</w:t>
      </w:r>
      <w:r w:rsidR="00EF074C" w:rsidRPr="00C079CE">
        <w:rPr>
          <w:rFonts w:ascii="Times New Roman" w:hAnsi="Times New Roman" w:cs="Times New Roman"/>
          <w:sz w:val="28"/>
          <w:szCs w:val="28"/>
        </w:rPr>
        <w:t>,</w:t>
      </w:r>
      <w:r w:rsidR="00FD7570" w:rsidRPr="00C079CE">
        <w:rPr>
          <w:rFonts w:ascii="Times New Roman" w:hAnsi="Times New Roman" w:cs="Times New Roman"/>
          <w:sz w:val="28"/>
          <w:szCs w:val="28"/>
        </w:rPr>
        <w:t xml:space="preserve"> дополнительно на электронную почту, указанную в анкете.</w:t>
      </w:r>
    </w:p>
    <w:p w14:paraId="627CC78A" w14:textId="09436A7D" w:rsidR="00C976AC" w:rsidRPr="00C079CE" w:rsidRDefault="00DB6C5E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FFFFF" w:themeFill="background1"/>
        </w:rPr>
      </w:pPr>
      <w:r w:rsidRPr="007556CB">
        <w:rPr>
          <w:rFonts w:ascii="Times New Roman" w:hAnsi="Times New Roman" w:cs="Times New Roman"/>
          <w:sz w:val="28"/>
          <w:szCs w:val="28"/>
        </w:rPr>
        <w:t>6.</w:t>
      </w:r>
      <w:r w:rsidR="0090498D" w:rsidRPr="007556CB">
        <w:rPr>
          <w:rFonts w:ascii="Times New Roman" w:hAnsi="Times New Roman" w:cs="Times New Roman"/>
          <w:sz w:val="28"/>
          <w:szCs w:val="28"/>
        </w:rPr>
        <w:t>3</w:t>
      </w:r>
      <w:r w:rsidRPr="007556CB">
        <w:rPr>
          <w:rFonts w:ascii="Times New Roman" w:hAnsi="Times New Roman" w:cs="Times New Roman"/>
          <w:sz w:val="28"/>
          <w:szCs w:val="28"/>
        </w:rPr>
        <w:t>.</w:t>
      </w:r>
      <w:r w:rsidR="00D81A5E">
        <w:rPr>
          <w:rFonts w:ascii="Times New Roman" w:hAnsi="Times New Roman" w:cs="Times New Roman"/>
          <w:sz w:val="28"/>
          <w:szCs w:val="28"/>
        </w:rPr>
        <w:t> </w:t>
      </w:r>
      <w:r w:rsidR="0029342F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Участники </w:t>
      </w:r>
      <w:r w:rsidR="00C976AC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Конкурса</w:t>
      </w:r>
      <w:r w:rsidR="0029342F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занявшие 1, 2, 3 призовые места</w:t>
      </w:r>
      <w:r w:rsidR="00C976AC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92838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первом этапе</w:t>
      </w:r>
      <w:r w:rsidR="004D70B6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592838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976AC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награждаются дипломами</w:t>
      </w:r>
      <w:r w:rsidR="00DD2184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3A427E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14:paraId="67FFE27B" w14:textId="7509D14C" w:rsidR="002F5697" w:rsidRPr="00C079CE" w:rsidRDefault="000917A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6.4.</w:t>
      </w:r>
      <w:r w:rsidR="00D81A5E">
        <w:rPr>
          <w:rFonts w:ascii="Times New Roman" w:hAnsi="Times New Roman" w:cs="Times New Roman"/>
          <w:sz w:val="28"/>
          <w:szCs w:val="28"/>
        </w:rPr>
        <w:t> </w:t>
      </w:r>
      <w:r w:rsidR="00DB6C5E" w:rsidRPr="007556CB">
        <w:rPr>
          <w:rFonts w:ascii="Times New Roman" w:hAnsi="Times New Roman" w:cs="Times New Roman"/>
          <w:sz w:val="28"/>
          <w:szCs w:val="28"/>
        </w:rPr>
        <w:t xml:space="preserve">Дату и порядок награждения </w:t>
      </w:r>
      <w:r w:rsidR="00513255" w:rsidRPr="00C079CE">
        <w:rPr>
          <w:rFonts w:ascii="Times New Roman" w:hAnsi="Times New Roman" w:cs="Times New Roman"/>
          <w:sz w:val="28"/>
          <w:szCs w:val="28"/>
        </w:rPr>
        <w:t>участников</w:t>
      </w:r>
      <w:r w:rsidR="00DB6C5E" w:rsidRPr="00C079CE">
        <w:rPr>
          <w:rFonts w:ascii="Times New Roman" w:hAnsi="Times New Roman" w:cs="Times New Roman"/>
          <w:sz w:val="28"/>
          <w:szCs w:val="28"/>
        </w:rPr>
        <w:t xml:space="preserve"> </w:t>
      </w:r>
      <w:r w:rsidR="00EF074C" w:rsidRPr="00C079CE">
        <w:rPr>
          <w:rFonts w:ascii="Times New Roman" w:hAnsi="Times New Roman" w:cs="Times New Roman"/>
          <w:sz w:val="28"/>
          <w:szCs w:val="28"/>
        </w:rPr>
        <w:t>Конкурс</w:t>
      </w:r>
      <w:r w:rsidR="00513255" w:rsidRPr="00C079CE">
        <w:rPr>
          <w:rFonts w:ascii="Times New Roman" w:hAnsi="Times New Roman" w:cs="Times New Roman"/>
          <w:sz w:val="28"/>
          <w:szCs w:val="28"/>
        </w:rPr>
        <w:t xml:space="preserve">а, занявших </w:t>
      </w:r>
      <w:r w:rsidR="00513255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1, 2, 3 призовые места </w:t>
      </w:r>
      <w:r w:rsidR="00D81A5E" w:rsidRPr="00C079CE">
        <w:rPr>
          <w:rFonts w:ascii="Times New Roman" w:hAnsi="Times New Roman" w:cs="Times New Roman"/>
          <w:sz w:val="28"/>
          <w:szCs w:val="28"/>
        </w:rPr>
        <w:t>на первом этапе</w:t>
      </w:r>
      <w:r w:rsidR="00513255" w:rsidRPr="00C079CE">
        <w:rPr>
          <w:rFonts w:ascii="Times New Roman" w:hAnsi="Times New Roman" w:cs="Times New Roman"/>
          <w:sz w:val="28"/>
          <w:szCs w:val="28"/>
        </w:rPr>
        <w:t>,</w:t>
      </w:r>
      <w:r w:rsidR="00D81A5E" w:rsidRPr="00C079CE">
        <w:rPr>
          <w:rFonts w:ascii="Times New Roman" w:hAnsi="Times New Roman" w:cs="Times New Roman"/>
          <w:sz w:val="28"/>
          <w:szCs w:val="28"/>
        </w:rPr>
        <w:t xml:space="preserve"> </w:t>
      </w:r>
      <w:r w:rsidR="00DB6C5E" w:rsidRPr="00C079CE">
        <w:rPr>
          <w:rFonts w:ascii="Times New Roman" w:hAnsi="Times New Roman" w:cs="Times New Roman"/>
          <w:sz w:val="28"/>
          <w:szCs w:val="28"/>
        </w:rPr>
        <w:t>определяет Координатор.</w:t>
      </w:r>
    </w:p>
    <w:p w14:paraId="5EA0715B" w14:textId="77777777" w:rsidR="00D81A5E" w:rsidRPr="00C079CE" w:rsidRDefault="00D81A5E" w:rsidP="0051325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6.5.</w:t>
      </w:r>
      <w:r w:rsidRPr="00C079CE">
        <w:rPr>
          <w:rFonts w:ascii="Times New Roman" w:hAnsi="Times New Roman" w:cs="Times New Roman"/>
          <w:sz w:val="28"/>
          <w:szCs w:val="28"/>
        </w:rPr>
        <w:tab/>
        <w:t xml:space="preserve">На втором этапе Конкурса организуется проведение торжественных церемоний награждения </w:t>
      </w:r>
      <w:r w:rsidR="00513255" w:rsidRPr="00C079C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C079CE">
        <w:rPr>
          <w:rFonts w:ascii="Times New Roman" w:hAnsi="Times New Roman" w:cs="Times New Roman"/>
          <w:sz w:val="28"/>
          <w:szCs w:val="28"/>
        </w:rPr>
        <w:t>Конкурса</w:t>
      </w:r>
      <w:r w:rsidR="00513255" w:rsidRPr="00C079CE">
        <w:rPr>
          <w:rFonts w:ascii="Times New Roman" w:hAnsi="Times New Roman" w:cs="Times New Roman"/>
          <w:sz w:val="28"/>
          <w:szCs w:val="28"/>
        </w:rPr>
        <w:t xml:space="preserve">, занявших </w:t>
      </w:r>
      <w:r w:rsidR="00513255" w:rsidRPr="00C079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1, 2, 3 призовые места (далее – Победители).</w:t>
      </w:r>
    </w:p>
    <w:p w14:paraId="4C29A6BF" w14:textId="20B82276" w:rsidR="00A83A61" w:rsidRPr="00C079CE" w:rsidRDefault="00D81A5E" w:rsidP="0049446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6.6.</w:t>
      </w:r>
      <w:r w:rsidRPr="00C079CE">
        <w:rPr>
          <w:rFonts w:ascii="Times New Roman" w:hAnsi="Times New Roman" w:cs="Times New Roman"/>
          <w:sz w:val="28"/>
          <w:szCs w:val="28"/>
        </w:rPr>
        <w:tab/>
        <w:t xml:space="preserve"> Победители второго этапа Конкурса награждаются ценными призами и/или денежными </w:t>
      </w:r>
      <w:r w:rsidR="00494463" w:rsidRPr="00C079CE">
        <w:rPr>
          <w:rFonts w:ascii="Times New Roman" w:hAnsi="Times New Roman" w:cs="Times New Roman"/>
          <w:sz w:val="28"/>
          <w:szCs w:val="28"/>
        </w:rPr>
        <w:t>призами</w:t>
      </w:r>
      <w:r w:rsidRPr="00C079CE">
        <w:rPr>
          <w:rFonts w:ascii="Times New Roman" w:hAnsi="Times New Roman" w:cs="Times New Roman"/>
          <w:sz w:val="28"/>
          <w:szCs w:val="28"/>
        </w:rPr>
        <w:t xml:space="preserve">, </w:t>
      </w:r>
      <w:r w:rsidR="00DD3045" w:rsidRPr="00C079C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A5C3A" w:rsidRPr="00C079CE">
        <w:rPr>
          <w:rFonts w:ascii="Times New Roman" w:hAnsi="Times New Roman" w:cs="Times New Roman"/>
          <w:sz w:val="28"/>
          <w:szCs w:val="28"/>
        </w:rPr>
        <w:t>определя</w:t>
      </w:r>
      <w:r w:rsidR="00DD3045" w:rsidRPr="00C079CE">
        <w:rPr>
          <w:rFonts w:ascii="Times New Roman" w:hAnsi="Times New Roman" w:cs="Times New Roman"/>
          <w:sz w:val="28"/>
          <w:szCs w:val="28"/>
        </w:rPr>
        <w:t>ю</w:t>
      </w:r>
      <w:r w:rsidR="005A5C3A" w:rsidRPr="00C079CE">
        <w:rPr>
          <w:rFonts w:ascii="Times New Roman" w:hAnsi="Times New Roman" w:cs="Times New Roman"/>
          <w:sz w:val="28"/>
          <w:szCs w:val="28"/>
        </w:rPr>
        <w:t>тся</w:t>
      </w:r>
      <w:r w:rsidR="006820D5" w:rsidRPr="00C079CE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5A5C3A" w:rsidRPr="00C079CE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6820D5" w:rsidRPr="00C079CE">
        <w:rPr>
          <w:rFonts w:ascii="Times New Roman" w:hAnsi="Times New Roman" w:cs="Times New Roman"/>
          <w:sz w:val="28"/>
          <w:szCs w:val="28"/>
        </w:rPr>
        <w:t>а</w:t>
      </w:r>
      <w:r w:rsidR="005A5C3A" w:rsidRPr="00C079CE">
        <w:rPr>
          <w:rFonts w:ascii="Times New Roman" w:hAnsi="Times New Roman" w:cs="Times New Roman"/>
          <w:sz w:val="28"/>
          <w:szCs w:val="28"/>
        </w:rPr>
        <w:t xml:space="preserve"> Ассо</w:t>
      </w:r>
      <w:r w:rsidR="00CA6125" w:rsidRPr="00C079CE">
        <w:rPr>
          <w:rFonts w:ascii="Times New Roman" w:hAnsi="Times New Roman" w:cs="Times New Roman"/>
          <w:sz w:val="28"/>
          <w:szCs w:val="28"/>
        </w:rPr>
        <w:t>ц</w:t>
      </w:r>
      <w:r w:rsidR="005A5C3A" w:rsidRPr="00C079CE">
        <w:rPr>
          <w:rFonts w:ascii="Times New Roman" w:hAnsi="Times New Roman" w:cs="Times New Roman"/>
          <w:sz w:val="28"/>
          <w:szCs w:val="28"/>
        </w:rPr>
        <w:t>иации.</w:t>
      </w:r>
    </w:p>
    <w:p w14:paraId="74EEBC6F" w14:textId="77777777" w:rsidR="0028790C" w:rsidRPr="007556CB" w:rsidRDefault="0028790C" w:rsidP="0028790C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14:paraId="05BFE05E" w14:textId="22FBCAAA" w:rsidR="00D81A5E" w:rsidRPr="00C079CE" w:rsidRDefault="00D81A5E" w:rsidP="00D81A5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5E">
        <w:rPr>
          <w:rFonts w:ascii="Times New Roman" w:hAnsi="Times New Roman" w:cs="Times New Roman"/>
          <w:sz w:val="28"/>
          <w:szCs w:val="28"/>
        </w:rPr>
        <w:t>7.1.</w:t>
      </w:r>
      <w:r w:rsidRPr="00D81A5E">
        <w:rPr>
          <w:rFonts w:ascii="Times New Roman" w:hAnsi="Times New Roman" w:cs="Times New Roman"/>
          <w:sz w:val="28"/>
          <w:szCs w:val="28"/>
        </w:rPr>
        <w:tab/>
      </w:r>
      <w:r w:rsidRPr="00C079CE">
        <w:rPr>
          <w:rFonts w:ascii="Times New Roman" w:hAnsi="Times New Roman" w:cs="Times New Roman"/>
          <w:sz w:val="28"/>
          <w:szCs w:val="28"/>
        </w:rPr>
        <w:t>Организация и проведение Ассоциацией Конкурса включа</w:t>
      </w:r>
      <w:r w:rsidR="00177BA4" w:rsidRPr="00C079CE">
        <w:rPr>
          <w:rFonts w:ascii="Times New Roman" w:hAnsi="Times New Roman" w:cs="Times New Roman"/>
          <w:sz w:val="28"/>
          <w:szCs w:val="28"/>
        </w:rPr>
        <w:t>ю</w:t>
      </w:r>
      <w:r w:rsidRPr="00C079CE">
        <w:rPr>
          <w:rFonts w:ascii="Times New Roman" w:hAnsi="Times New Roman" w:cs="Times New Roman"/>
          <w:sz w:val="28"/>
          <w:szCs w:val="28"/>
        </w:rPr>
        <w:t xml:space="preserve">т </w:t>
      </w:r>
      <w:r w:rsidR="00177BA4" w:rsidRPr="00C079CE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DC2E66" w:rsidRPr="00C079CE">
        <w:rPr>
          <w:rFonts w:ascii="Times New Roman" w:hAnsi="Times New Roman" w:cs="Times New Roman"/>
          <w:sz w:val="28"/>
          <w:szCs w:val="28"/>
        </w:rPr>
        <w:t>финансовое обеспечение:</w:t>
      </w:r>
    </w:p>
    <w:p w14:paraId="2D0F3B4F" w14:textId="77777777" w:rsidR="00D81A5E" w:rsidRPr="00C079CE" w:rsidRDefault="00D81A5E" w:rsidP="00D81A5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 xml:space="preserve">на первом этапе – разработка вопросов и тестовых заданий; обеспечение удаленного тестирования участников Конкурса посредством размещения вопросов и тестовых заданий в </w:t>
      </w:r>
      <w:r w:rsidR="00D76C34" w:rsidRPr="00C079C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079CE">
        <w:rPr>
          <w:rFonts w:ascii="Times New Roman" w:hAnsi="Times New Roman" w:cs="Times New Roman"/>
          <w:sz w:val="28"/>
          <w:szCs w:val="28"/>
        </w:rPr>
        <w:t>сети «Интернет» на платформе, обеспечивающей дистанционное тестирование участников</w:t>
      </w:r>
      <w:r w:rsidR="00A83A61" w:rsidRPr="00C079CE">
        <w:rPr>
          <w:rFonts w:ascii="Times New Roman" w:hAnsi="Times New Roman" w:cs="Times New Roman"/>
          <w:sz w:val="28"/>
          <w:szCs w:val="28"/>
        </w:rPr>
        <w:t xml:space="preserve"> и их регистрацию в системе</w:t>
      </w:r>
      <w:r w:rsidRPr="00C079CE">
        <w:rPr>
          <w:rFonts w:ascii="Times New Roman" w:hAnsi="Times New Roman" w:cs="Times New Roman"/>
          <w:sz w:val="28"/>
          <w:szCs w:val="28"/>
        </w:rPr>
        <w:t>;</w:t>
      </w:r>
    </w:p>
    <w:p w14:paraId="3C631247" w14:textId="166965FB" w:rsidR="00A32E87" w:rsidRPr="00C079CE" w:rsidRDefault="00D81A5E" w:rsidP="00D81A5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на втором этапе - разработка вопросов и тестовых заданий;</w:t>
      </w:r>
      <w:r w:rsidR="00EE39A2" w:rsidRPr="00C079CE">
        <w:rPr>
          <w:rFonts w:ascii="Times New Roman" w:hAnsi="Times New Roman" w:cs="Times New Roman"/>
          <w:sz w:val="28"/>
          <w:szCs w:val="28"/>
        </w:rPr>
        <w:t xml:space="preserve"> </w:t>
      </w:r>
      <w:r w:rsidRPr="00C079CE">
        <w:rPr>
          <w:rFonts w:ascii="Times New Roman" w:hAnsi="Times New Roman" w:cs="Times New Roman"/>
          <w:sz w:val="28"/>
          <w:szCs w:val="28"/>
        </w:rPr>
        <w:t>обеспечение транспортного обслуживания участников Конкурса</w:t>
      </w:r>
      <w:r w:rsidR="00A83A61" w:rsidRPr="00C079CE">
        <w:rPr>
          <w:rFonts w:ascii="Times New Roman" w:hAnsi="Times New Roman" w:cs="Times New Roman"/>
          <w:sz w:val="28"/>
          <w:szCs w:val="28"/>
        </w:rPr>
        <w:t xml:space="preserve"> и Конкурсной комиссии</w:t>
      </w:r>
      <w:r w:rsidRPr="00C079CE">
        <w:rPr>
          <w:rFonts w:ascii="Times New Roman" w:hAnsi="Times New Roman" w:cs="Times New Roman"/>
          <w:sz w:val="28"/>
          <w:szCs w:val="28"/>
        </w:rPr>
        <w:t>; обеспечение помещением, оборудованным мебелью, аудио-визуальным, проекционным и компьютерным оборудованием, необходимыми для целей проведения Конкурса, и доступом к информационно-телекоммуникационной сети «Интернет» с неограниченным на период проведения Конкурса размером трафика; обеспечение проведения практического этап</w:t>
      </w:r>
      <w:r w:rsidR="00D76C34" w:rsidRPr="00C079CE">
        <w:rPr>
          <w:rFonts w:ascii="Times New Roman" w:hAnsi="Times New Roman" w:cs="Times New Roman"/>
          <w:sz w:val="28"/>
          <w:szCs w:val="28"/>
        </w:rPr>
        <w:t>а</w:t>
      </w:r>
      <w:r w:rsidRPr="00C079CE">
        <w:rPr>
          <w:rFonts w:ascii="Times New Roman" w:hAnsi="Times New Roman" w:cs="Times New Roman"/>
          <w:sz w:val="28"/>
          <w:szCs w:val="28"/>
        </w:rPr>
        <w:t xml:space="preserve"> Конкурса в соответствии с Конкурсным заданием; </w:t>
      </w:r>
      <w:r w:rsidR="00A83A61" w:rsidRPr="00C079CE">
        <w:rPr>
          <w:rFonts w:ascii="Times New Roman" w:hAnsi="Times New Roman" w:cs="Times New Roman"/>
          <w:sz w:val="28"/>
          <w:szCs w:val="28"/>
        </w:rPr>
        <w:t xml:space="preserve">обеспечение оценки выполненных участниками Конкурса заданий; </w:t>
      </w:r>
      <w:r w:rsidRPr="00C079CE">
        <w:rPr>
          <w:rFonts w:ascii="Times New Roman" w:hAnsi="Times New Roman" w:cs="Times New Roman"/>
          <w:sz w:val="28"/>
          <w:szCs w:val="28"/>
        </w:rPr>
        <w:t>обеспечение необходимыми раздаточными материалами</w:t>
      </w:r>
      <w:r w:rsidR="00177BA4" w:rsidRPr="00C079CE">
        <w:rPr>
          <w:rFonts w:ascii="Times New Roman" w:hAnsi="Times New Roman" w:cs="Times New Roman"/>
          <w:sz w:val="28"/>
          <w:szCs w:val="28"/>
        </w:rPr>
        <w:t>,</w:t>
      </w:r>
      <w:r w:rsidRPr="00C079CE">
        <w:rPr>
          <w:rFonts w:ascii="Times New Roman" w:hAnsi="Times New Roman" w:cs="Times New Roman"/>
          <w:sz w:val="28"/>
          <w:szCs w:val="28"/>
        </w:rPr>
        <w:t xml:space="preserve"> информационным освещением Конкурса; обеспечение питани</w:t>
      </w:r>
      <w:r w:rsidR="00D76C34" w:rsidRPr="00C079CE">
        <w:rPr>
          <w:rFonts w:ascii="Times New Roman" w:hAnsi="Times New Roman" w:cs="Times New Roman"/>
          <w:sz w:val="28"/>
          <w:szCs w:val="28"/>
        </w:rPr>
        <w:t>ем</w:t>
      </w:r>
      <w:r w:rsidRPr="00C079CE">
        <w:rPr>
          <w:rFonts w:ascii="Times New Roman" w:hAnsi="Times New Roman" w:cs="Times New Roman"/>
          <w:sz w:val="28"/>
          <w:szCs w:val="28"/>
        </w:rPr>
        <w:t xml:space="preserve"> участников Конкурса и приглашенных лиц;</w:t>
      </w:r>
      <w:r w:rsidR="00DC2E66" w:rsidRPr="00C079CE">
        <w:rPr>
          <w:rFonts w:ascii="Times New Roman" w:hAnsi="Times New Roman" w:cs="Times New Roman"/>
          <w:sz w:val="28"/>
          <w:szCs w:val="28"/>
        </w:rPr>
        <w:t xml:space="preserve"> </w:t>
      </w:r>
      <w:r w:rsidR="0036604E" w:rsidRPr="00C079CE">
        <w:rPr>
          <w:rFonts w:ascii="Times New Roman" w:hAnsi="Times New Roman" w:cs="Times New Roman"/>
          <w:sz w:val="28"/>
          <w:szCs w:val="28"/>
        </w:rPr>
        <w:t>обеспечение проживания иногородних участников Конкурса и членов Конкурсной комиссии;</w:t>
      </w:r>
      <w:r w:rsidR="00893A0F" w:rsidRPr="00C079CE">
        <w:rPr>
          <w:rFonts w:ascii="Times New Roman" w:hAnsi="Times New Roman" w:cs="Times New Roman"/>
          <w:sz w:val="28"/>
          <w:szCs w:val="28"/>
        </w:rPr>
        <w:t xml:space="preserve"> обеспечение организации проведения </w:t>
      </w:r>
      <w:r w:rsidR="00893A0F" w:rsidRPr="00C079CE">
        <w:rPr>
          <w:rFonts w:ascii="Times New Roman" w:hAnsi="Times New Roman" w:cs="Times New Roman"/>
          <w:sz w:val="28"/>
          <w:szCs w:val="28"/>
        </w:rPr>
        <w:lastRenderedPageBreak/>
        <w:t xml:space="preserve">торжественной церемонии открытия и закрытия Конкурса, а также награждения Победителей Конкурса; </w:t>
      </w:r>
      <w:r w:rsidR="00D76C34" w:rsidRPr="00C079CE">
        <w:rPr>
          <w:rFonts w:ascii="Times New Roman" w:hAnsi="Times New Roman" w:cs="Times New Roman"/>
          <w:sz w:val="28"/>
          <w:szCs w:val="28"/>
        </w:rPr>
        <w:t xml:space="preserve">компенсация затрат на </w:t>
      </w:r>
      <w:r w:rsidR="00DC2E66" w:rsidRPr="00C079CE">
        <w:rPr>
          <w:rFonts w:ascii="Times New Roman" w:hAnsi="Times New Roman" w:cs="Times New Roman"/>
          <w:sz w:val="28"/>
          <w:szCs w:val="28"/>
        </w:rPr>
        <w:t>проезд (перелет) иногородних участников Конкурса</w:t>
      </w:r>
      <w:r w:rsidR="00A83A61" w:rsidRPr="00C079CE">
        <w:rPr>
          <w:rFonts w:ascii="Times New Roman" w:hAnsi="Times New Roman" w:cs="Times New Roman"/>
          <w:sz w:val="28"/>
          <w:szCs w:val="28"/>
        </w:rPr>
        <w:t xml:space="preserve"> и членов Конкурсной комиссии</w:t>
      </w:r>
      <w:r w:rsidR="00A32E87" w:rsidRPr="00C079CE">
        <w:rPr>
          <w:rFonts w:ascii="Times New Roman" w:hAnsi="Times New Roman" w:cs="Times New Roman"/>
          <w:sz w:val="28"/>
          <w:szCs w:val="28"/>
        </w:rPr>
        <w:t xml:space="preserve"> </w:t>
      </w:r>
      <w:r w:rsidR="00B415A9" w:rsidRPr="00C079C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76C34" w:rsidRPr="00C079CE">
        <w:rPr>
          <w:rFonts w:ascii="Times New Roman" w:hAnsi="Times New Roman" w:cs="Times New Roman"/>
          <w:sz w:val="28"/>
          <w:szCs w:val="28"/>
        </w:rPr>
        <w:t xml:space="preserve">подтверждающих документов </w:t>
      </w:r>
      <w:r w:rsidR="00A32E87" w:rsidRPr="00C079CE">
        <w:rPr>
          <w:rFonts w:ascii="Times New Roman" w:hAnsi="Times New Roman" w:cs="Times New Roman"/>
          <w:sz w:val="28"/>
          <w:szCs w:val="28"/>
        </w:rPr>
        <w:t>по следующим нормам:</w:t>
      </w:r>
    </w:p>
    <w:p w14:paraId="3FC0F9B2" w14:textId="77777777" w:rsidR="00A32E87" w:rsidRPr="00C079CE" w:rsidRDefault="00A32E87" w:rsidP="00D81A5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воздушным транспортом – по тарифу экономического класса;</w:t>
      </w:r>
    </w:p>
    <w:p w14:paraId="6937FB93" w14:textId="77777777" w:rsidR="00A32E87" w:rsidRPr="00C079CE" w:rsidRDefault="00A32E87" w:rsidP="00D81A5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железнодорожным транспортом – по тарифу плацкартного вагона, купе категории «К» или в вагоне категории «С» с местами для сидения</w:t>
      </w:r>
      <w:r w:rsidR="00B415A9" w:rsidRPr="00C079CE">
        <w:rPr>
          <w:rFonts w:ascii="Times New Roman" w:hAnsi="Times New Roman" w:cs="Times New Roman"/>
          <w:sz w:val="28"/>
          <w:szCs w:val="28"/>
        </w:rPr>
        <w:t>;</w:t>
      </w:r>
    </w:p>
    <w:p w14:paraId="23BB3568" w14:textId="7F69FA4C" w:rsidR="00B415A9" w:rsidRPr="00C079CE" w:rsidRDefault="00B415A9" w:rsidP="00D81A5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автомобильным общественным транспортом</w:t>
      </w:r>
      <w:r w:rsidR="00893A0F" w:rsidRPr="00C079CE">
        <w:rPr>
          <w:rFonts w:ascii="Times New Roman" w:hAnsi="Times New Roman" w:cs="Times New Roman"/>
          <w:sz w:val="28"/>
          <w:szCs w:val="28"/>
        </w:rPr>
        <w:t>.</w:t>
      </w:r>
    </w:p>
    <w:p w14:paraId="70DCB621" w14:textId="05002C7A" w:rsidR="006E27C8" w:rsidRPr="00C079CE" w:rsidRDefault="00302974" w:rsidP="006E27C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7.2</w:t>
      </w:r>
      <w:r w:rsidR="006E27C8" w:rsidRPr="00C079CE">
        <w:rPr>
          <w:rFonts w:ascii="Times New Roman" w:hAnsi="Times New Roman" w:cs="Times New Roman"/>
          <w:sz w:val="28"/>
          <w:szCs w:val="28"/>
        </w:rPr>
        <w:t>. Организация проведения торжественного награждения участников Конкурса первого этапа, занявших 1, 2, 3 призовые места, включает расходы на организацию первого этапа Конкурса (освещение в СМИ, дипломы, цветы и т.п.) и финансируется из средств статьи по направлению координационной работы в федеральных округах Сметы расходов на содержание Ассоциации.</w:t>
      </w:r>
    </w:p>
    <w:p w14:paraId="5DF6CA56" w14:textId="405037C6" w:rsidR="0024353C" w:rsidRPr="00C079CE" w:rsidRDefault="006E27C8" w:rsidP="00B324C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 xml:space="preserve">7.3. </w:t>
      </w:r>
      <w:r w:rsidR="0024353C" w:rsidRPr="00C079CE">
        <w:rPr>
          <w:rFonts w:ascii="Times New Roman" w:hAnsi="Times New Roman" w:cs="Times New Roman"/>
          <w:sz w:val="28"/>
          <w:szCs w:val="28"/>
        </w:rPr>
        <w:t xml:space="preserve">Организация проведения торжественного награждения победителей Конкурса второго этапа включает выплату ценных </w:t>
      </w:r>
      <w:r w:rsidR="003E14CC" w:rsidRPr="00C079CE">
        <w:rPr>
          <w:rFonts w:ascii="Times New Roman" w:hAnsi="Times New Roman" w:cs="Times New Roman"/>
          <w:sz w:val="28"/>
          <w:szCs w:val="28"/>
        </w:rPr>
        <w:t xml:space="preserve">призов </w:t>
      </w:r>
      <w:r w:rsidR="0024353C" w:rsidRPr="00C079CE">
        <w:rPr>
          <w:rFonts w:ascii="Times New Roman" w:hAnsi="Times New Roman" w:cs="Times New Roman"/>
          <w:sz w:val="28"/>
          <w:szCs w:val="28"/>
        </w:rPr>
        <w:t>и/или денежны</w:t>
      </w:r>
      <w:r w:rsidR="00346B07" w:rsidRPr="00C079CE">
        <w:rPr>
          <w:rFonts w:ascii="Times New Roman" w:hAnsi="Times New Roman" w:cs="Times New Roman"/>
          <w:sz w:val="28"/>
          <w:szCs w:val="28"/>
        </w:rPr>
        <w:t>х</w:t>
      </w:r>
      <w:r w:rsidR="0024353C" w:rsidRPr="00C079CE">
        <w:rPr>
          <w:rFonts w:ascii="Times New Roman" w:hAnsi="Times New Roman" w:cs="Times New Roman"/>
          <w:sz w:val="28"/>
          <w:szCs w:val="28"/>
        </w:rPr>
        <w:t xml:space="preserve"> </w:t>
      </w:r>
      <w:r w:rsidR="00346B07" w:rsidRPr="00C079CE">
        <w:rPr>
          <w:rFonts w:ascii="Times New Roman" w:hAnsi="Times New Roman" w:cs="Times New Roman"/>
          <w:sz w:val="28"/>
          <w:szCs w:val="28"/>
        </w:rPr>
        <w:t>призов.</w:t>
      </w:r>
    </w:p>
    <w:p w14:paraId="5FBD27FF" w14:textId="14B9BE42" w:rsidR="00D81A5E" w:rsidRPr="00C079CE" w:rsidRDefault="006E27C8" w:rsidP="00B324C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CE">
        <w:rPr>
          <w:rFonts w:ascii="Times New Roman" w:hAnsi="Times New Roman" w:cs="Times New Roman"/>
          <w:sz w:val="28"/>
          <w:szCs w:val="28"/>
        </w:rPr>
        <w:t>7.4</w:t>
      </w:r>
      <w:r w:rsidR="0024353C" w:rsidRPr="00C079CE">
        <w:rPr>
          <w:rFonts w:ascii="Times New Roman" w:hAnsi="Times New Roman" w:cs="Times New Roman"/>
          <w:sz w:val="28"/>
          <w:szCs w:val="28"/>
        </w:rPr>
        <w:t xml:space="preserve">. </w:t>
      </w:r>
      <w:r w:rsidR="00D81A5E" w:rsidRPr="00C079CE">
        <w:rPr>
          <w:rFonts w:ascii="Times New Roman" w:hAnsi="Times New Roman" w:cs="Times New Roman"/>
          <w:sz w:val="28"/>
          <w:szCs w:val="28"/>
        </w:rPr>
        <w:t xml:space="preserve">Ассоциация осуществляет финансирование организации и проведения Конкурса, </w:t>
      </w:r>
      <w:r w:rsidR="00B324C7" w:rsidRPr="00C079CE">
        <w:rPr>
          <w:rFonts w:ascii="Times New Roman" w:hAnsi="Times New Roman" w:cs="Times New Roman"/>
          <w:sz w:val="28"/>
          <w:szCs w:val="28"/>
        </w:rPr>
        <w:t>установленное</w:t>
      </w:r>
      <w:r w:rsidR="00F01A7C" w:rsidRPr="00C079CE">
        <w:rPr>
          <w:rFonts w:ascii="Times New Roman" w:hAnsi="Times New Roman" w:cs="Times New Roman"/>
          <w:sz w:val="28"/>
          <w:szCs w:val="28"/>
        </w:rPr>
        <w:t xml:space="preserve"> пунктом 7.1</w:t>
      </w:r>
      <w:r w:rsidR="00346B07" w:rsidRPr="00C079CE">
        <w:rPr>
          <w:rFonts w:ascii="Times New Roman" w:hAnsi="Times New Roman" w:cs="Times New Roman"/>
          <w:sz w:val="28"/>
          <w:szCs w:val="28"/>
        </w:rPr>
        <w:t xml:space="preserve"> и 7.</w:t>
      </w:r>
      <w:r w:rsidRPr="00C079CE">
        <w:rPr>
          <w:rFonts w:ascii="Times New Roman" w:hAnsi="Times New Roman" w:cs="Times New Roman"/>
          <w:sz w:val="28"/>
          <w:szCs w:val="28"/>
        </w:rPr>
        <w:t>3</w:t>
      </w:r>
      <w:r w:rsidR="00F01A7C" w:rsidRPr="00C079CE">
        <w:rPr>
          <w:rFonts w:ascii="Times New Roman" w:hAnsi="Times New Roman" w:cs="Times New Roman"/>
          <w:sz w:val="28"/>
          <w:szCs w:val="28"/>
        </w:rPr>
        <w:t xml:space="preserve"> </w:t>
      </w:r>
      <w:r w:rsidR="00B324C7" w:rsidRPr="00C079CE">
        <w:rPr>
          <w:rFonts w:ascii="Times New Roman" w:hAnsi="Times New Roman" w:cs="Times New Roman"/>
          <w:sz w:val="28"/>
          <w:szCs w:val="28"/>
        </w:rPr>
        <w:t>настоящего</w:t>
      </w:r>
      <w:r w:rsidR="00F01A7C" w:rsidRPr="00C079CE">
        <w:rPr>
          <w:rFonts w:ascii="Times New Roman" w:hAnsi="Times New Roman" w:cs="Times New Roman"/>
          <w:sz w:val="28"/>
          <w:szCs w:val="28"/>
        </w:rPr>
        <w:t xml:space="preserve"> Положения, из средств статьи по направлению системы ценообразования в строительстве</w:t>
      </w:r>
      <w:r w:rsidR="00B324C7" w:rsidRPr="00C079CE">
        <w:rPr>
          <w:rFonts w:ascii="Times New Roman" w:hAnsi="Times New Roman" w:cs="Times New Roman"/>
          <w:sz w:val="28"/>
          <w:szCs w:val="28"/>
        </w:rPr>
        <w:t xml:space="preserve"> Сметы расходов на содержание Ассоциации.</w:t>
      </w:r>
      <w:r w:rsidR="00C079CE">
        <w:rPr>
          <w:rFonts w:ascii="Times New Roman" w:hAnsi="Times New Roman" w:cs="Times New Roman"/>
          <w:sz w:val="28"/>
          <w:szCs w:val="28"/>
        </w:rPr>
        <w:t xml:space="preserve"> </w:t>
      </w:r>
      <w:r w:rsidR="00D81A5E" w:rsidRPr="00C079CE">
        <w:rPr>
          <w:rFonts w:ascii="Times New Roman" w:hAnsi="Times New Roman" w:cs="Times New Roman"/>
          <w:sz w:val="28"/>
          <w:szCs w:val="28"/>
        </w:rPr>
        <w:t>Для целей настояще</w:t>
      </w:r>
      <w:r w:rsidR="00B324C7" w:rsidRPr="00C079CE">
        <w:rPr>
          <w:rFonts w:ascii="Times New Roman" w:hAnsi="Times New Roman" w:cs="Times New Roman"/>
          <w:sz w:val="28"/>
          <w:szCs w:val="28"/>
        </w:rPr>
        <w:t>го</w:t>
      </w:r>
      <w:r w:rsidR="00D81A5E" w:rsidRPr="00C079CE">
        <w:rPr>
          <w:rFonts w:ascii="Times New Roman" w:hAnsi="Times New Roman" w:cs="Times New Roman"/>
          <w:sz w:val="28"/>
          <w:szCs w:val="28"/>
        </w:rPr>
        <w:t xml:space="preserve"> </w:t>
      </w:r>
      <w:r w:rsidR="00B324C7" w:rsidRPr="00C079CE">
        <w:rPr>
          <w:rFonts w:ascii="Times New Roman" w:hAnsi="Times New Roman" w:cs="Times New Roman"/>
          <w:sz w:val="28"/>
          <w:szCs w:val="28"/>
        </w:rPr>
        <w:t>пункта</w:t>
      </w:r>
      <w:r w:rsidR="00D81A5E" w:rsidRPr="00C079CE">
        <w:rPr>
          <w:rFonts w:ascii="Times New Roman" w:hAnsi="Times New Roman" w:cs="Times New Roman"/>
          <w:sz w:val="28"/>
          <w:szCs w:val="28"/>
        </w:rPr>
        <w:t xml:space="preserve"> под расходами на организацию и проведение Конкурса понимаются фактически понесенные затраты</w:t>
      </w:r>
      <w:r w:rsidR="004E19DF" w:rsidRPr="00C079CE">
        <w:rPr>
          <w:rFonts w:ascii="Times New Roman" w:hAnsi="Times New Roman" w:cs="Times New Roman"/>
          <w:sz w:val="28"/>
          <w:szCs w:val="28"/>
        </w:rPr>
        <w:t>, подтвержденные документально,</w:t>
      </w:r>
      <w:r w:rsidR="00D81A5E" w:rsidRPr="00C079CE">
        <w:rPr>
          <w:rFonts w:ascii="Times New Roman" w:hAnsi="Times New Roman" w:cs="Times New Roman"/>
          <w:sz w:val="28"/>
          <w:szCs w:val="28"/>
        </w:rPr>
        <w:t xml:space="preserve"> и вознаграждение лица, исполняющего обязательства по организации и проведению Конкурса, в размере, не превышающем десяти процентов от стоимости затрат на организацию и проведение Конкурса.</w:t>
      </w:r>
    </w:p>
    <w:p w14:paraId="76B44AE8" w14:textId="77777777" w:rsidR="0028790C" w:rsidRPr="00296298" w:rsidRDefault="0028790C" w:rsidP="00D81A5E">
      <w:pPr>
        <w:shd w:val="clear" w:color="auto" w:fill="FFFFFF" w:themeFill="background1"/>
        <w:ind w:firstLine="709"/>
        <w:jc w:val="both"/>
        <w:rPr>
          <w:b/>
          <w:sz w:val="28"/>
        </w:rPr>
      </w:pPr>
    </w:p>
    <w:sectPr w:rsidR="0028790C" w:rsidRPr="00296298" w:rsidSect="00DB6C5E">
      <w:headerReference w:type="default" r:id="rId8"/>
      <w:pgSz w:w="11906" w:h="16838"/>
      <w:pgMar w:top="624" w:right="624" w:bottom="1418" w:left="62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E64E" w14:textId="77777777" w:rsidR="001C571D" w:rsidRDefault="001C571D" w:rsidP="000D3B9D">
      <w:pPr>
        <w:spacing w:after="0" w:line="240" w:lineRule="auto"/>
      </w:pPr>
      <w:r>
        <w:separator/>
      </w:r>
    </w:p>
  </w:endnote>
  <w:endnote w:type="continuationSeparator" w:id="0">
    <w:p w14:paraId="734AB2C0" w14:textId="77777777" w:rsidR="001C571D" w:rsidRDefault="001C571D" w:rsidP="000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AB8D8" w14:textId="77777777" w:rsidR="001C571D" w:rsidRDefault="001C571D" w:rsidP="000D3B9D">
      <w:pPr>
        <w:spacing w:after="0" w:line="240" w:lineRule="auto"/>
      </w:pPr>
      <w:r>
        <w:separator/>
      </w:r>
    </w:p>
  </w:footnote>
  <w:footnote w:type="continuationSeparator" w:id="0">
    <w:p w14:paraId="3540763F" w14:textId="77777777" w:rsidR="001C571D" w:rsidRDefault="001C571D" w:rsidP="000D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035"/>
      <w:docPartObj>
        <w:docPartGallery w:val="Page Numbers (Top of Page)"/>
        <w:docPartUnique/>
      </w:docPartObj>
    </w:sdtPr>
    <w:sdtEndPr/>
    <w:sdtContent>
      <w:p w14:paraId="4F6769E3" w14:textId="4026182B" w:rsidR="004D70B6" w:rsidRDefault="004D70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885">
          <w:rPr>
            <w:noProof/>
          </w:rPr>
          <w:t>1</w:t>
        </w:r>
        <w:r>
          <w:fldChar w:fldCharType="end"/>
        </w:r>
      </w:p>
    </w:sdtContent>
  </w:sdt>
  <w:p w14:paraId="4D560999" w14:textId="77777777" w:rsidR="004D70B6" w:rsidRDefault="004D70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47A39"/>
    <w:multiLevelType w:val="hybridMultilevel"/>
    <w:tmpl w:val="DAD0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74A1C"/>
    <w:multiLevelType w:val="hybridMultilevel"/>
    <w:tmpl w:val="BCDE00A4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C4A42"/>
    <w:multiLevelType w:val="hybridMultilevel"/>
    <w:tmpl w:val="EED4F16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E34855"/>
    <w:multiLevelType w:val="hybridMultilevel"/>
    <w:tmpl w:val="39E0D89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356C02"/>
    <w:multiLevelType w:val="hybridMultilevel"/>
    <w:tmpl w:val="BD68B3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4BCB"/>
    <w:multiLevelType w:val="hybridMultilevel"/>
    <w:tmpl w:val="88B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A746B"/>
    <w:multiLevelType w:val="multilevel"/>
    <w:tmpl w:val="274E3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B7A681F"/>
    <w:multiLevelType w:val="hybridMultilevel"/>
    <w:tmpl w:val="8DBE57D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257573"/>
    <w:multiLevelType w:val="hybridMultilevel"/>
    <w:tmpl w:val="24AE6F40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170196"/>
    <w:multiLevelType w:val="hybridMultilevel"/>
    <w:tmpl w:val="2BFA5B4C"/>
    <w:lvl w:ilvl="0" w:tplc="4C026108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E9753D"/>
    <w:multiLevelType w:val="hybridMultilevel"/>
    <w:tmpl w:val="FE72E4AC"/>
    <w:lvl w:ilvl="0" w:tplc="4C02610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4D3667B2"/>
    <w:multiLevelType w:val="hybridMultilevel"/>
    <w:tmpl w:val="821841CA"/>
    <w:lvl w:ilvl="0" w:tplc="C2F60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275668D"/>
    <w:multiLevelType w:val="hybridMultilevel"/>
    <w:tmpl w:val="D51AD9BC"/>
    <w:lvl w:ilvl="0" w:tplc="4C026108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4" w15:restartNumberingAfterBreak="0">
    <w:nsid w:val="6EA02C5B"/>
    <w:multiLevelType w:val="hybridMultilevel"/>
    <w:tmpl w:val="4BD0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25ABE"/>
    <w:multiLevelType w:val="multilevel"/>
    <w:tmpl w:val="EB6634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316746C"/>
    <w:multiLevelType w:val="hybridMultilevel"/>
    <w:tmpl w:val="9D54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25031"/>
    <w:multiLevelType w:val="hybridMultilevel"/>
    <w:tmpl w:val="C4A0DE32"/>
    <w:lvl w:ilvl="0" w:tplc="4C0261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7472013"/>
    <w:multiLevelType w:val="multilevel"/>
    <w:tmpl w:val="7EEC9A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939499A"/>
    <w:multiLevelType w:val="hybridMultilevel"/>
    <w:tmpl w:val="A77A79E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866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1D6541"/>
    <w:multiLevelType w:val="multilevel"/>
    <w:tmpl w:val="7F0A08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F853EB"/>
    <w:multiLevelType w:val="multilevel"/>
    <w:tmpl w:val="274E3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9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17"/>
  </w:num>
  <w:num w:numId="13">
    <w:abstractNumId w:val="16"/>
  </w:num>
  <w:num w:numId="14">
    <w:abstractNumId w:val="1"/>
  </w:num>
  <w:num w:numId="15">
    <w:abstractNumId w:val="5"/>
  </w:num>
  <w:num w:numId="16">
    <w:abstractNumId w:val="12"/>
  </w:num>
  <w:num w:numId="17">
    <w:abstractNumId w:val="7"/>
  </w:num>
  <w:num w:numId="18">
    <w:abstractNumId w:val="13"/>
  </w:num>
  <w:num w:numId="19">
    <w:abstractNumId w:val="22"/>
  </w:num>
  <w:num w:numId="20">
    <w:abstractNumId w:val="21"/>
  </w:num>
  <w:num w:numId="21">
    <w:abstractNumId w:val="20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F8"/>
    <w:rsid w:val="00010A96"/>
    <w:rsid w:val="00032095"/>
    <w:rsid w:val="000320CF"/>
    <w:rsid w:val="00034C82"/>
    <w:rsid w:val="00044773"/>
    <w:rsid w:val="00065B5D"/>
    <w:rsid w:val="000829DA"/>
    <w:rsid w:val="000917A8"/>
    <w:rsid w:val="00092870"/>
    <w:rsid w:val="000932B1"/>
    <w:rsid w:val="00093624"/>
    <w:rsid w:val="000A4ECB"/>
    <w:rsid w:val="000B1F87"/>
    <w:rsid w:val="000D3B9D"/>
    <w:rsid w:val="000E52D5"/>
    <w:rsid w:val="000E552E"/>
    <w:rsid w:val="001004AB"/>
    <w:rsid w:val="00101FD5"/>
    <w:rsid w:val="001032E0"/>
    <w:rsid w:val="0011201A"/>
    <w:rsid w:val="00140040"/>
    <w:rsid w:val="00147471"/>
    <w:rsid w:val="0014787B"/>
    <w:rsid w:val="0015756C"/>
    <w:rsid w:val="001706FE"/>
    <w:rsid w:val="00171A98"/>
    <w:rsid w:val="00177BA4"/>
    <w:rsid w:val="001A26F2"/>
    <w:rsid w:val="001A6636"/>
    <w:rsid w:val="001B59A7"/>
    <w:rsid w:val="001C2CC8"/>
    <w:rsid w:val="001C571D"/>
    <w:rsid w:val="001C6725"/>
    <w:rsid w:val="001F73EC"/>
    <w:rsid w:val="001F762C"/>
    <w:rsid w:val="00215AB6"/>
    <w:rsid w:val="0022055C"/>
    <w:rsid w:val="00232EB2"/>
    <w:rsid w:val="00234DDA"/>
    <w:rsid w:val="00242467"/>
    <w:rsid w:val="0024353C"/>
    <w:rsid w:val="0026251A"/>
    <w:rsid w:val="002779A3"/>
    <w:rsid w:val="0028790C"/>
    <w:rsid w:val="0029342F"/>
    <w:rsid w:val="002A1F4B"/>
    <w:rsid w:val="002B1885"/>
    <w:rsid w:val="002C1EE9"/>
    <w:rsid w:val="002C249A"/>
    <w:rsid w:val="002D584C"/>
    <w:rsid w:val="002F5697"/>
    <w:rsid w:val="002F61A4"/>
    <w:rsid w:val="00302974"/>
    <w:rsid w:val="00310182"/>
    <w:rsid w:val="00313080"/>
    <w:rsid w:val="00314A94"/>
    <w:rsid w:val="003246BE"/>
    <w:rsid w:val="00346B07"/>
    <w:rsid w:val="0035009E"/>
    <w:rsid w:val="0036404B"/>
    <w:rsid w:val="0036604E"/>
    <w:rsid w:val="00380064"/>
    <w:rsid w:val="00394C2C"/>
    <w:rsid w:val="003A033F"/>
    <w:rsid w:val="003A427E"/>
    <w:rsid w:val="003B4979"/>
    <w:rsid w:val="003B68BD"/>
    <w:rsid w:val="003E14CC"/>
    <w:rsid w:val="003F4EB3"/>
    <w:rsid w:val="00413846"/>
    <w:rsid w:val="004212A0"/>
    <w:rsid w:val="0042179D"/>
    <w:rsid w:val="00425172"/>
    <w:rsid w:val="004450FF"/>
    <w:rsid w:val="00450889"/>
    <w:rsid w:val="00456B3F"/>
    <w:rsid w:val="0046147C"/>
    <w:rsid w:val="00465677"/>
    <w:rsid w:val="004706C5"/>
    <w:rsid w:val="004732CF"/>
    <w:rsid w:val="00494463"/>
    <w:rsid w:val="004A3208"/>
    <w:rsid w:val="004D70B6"/>
    <w:rsid w:val="004D7CAF"/>
    <w:rsid w:val="004E19DF"/>
    <w:rsid w:val="00501413"/>
    <w:rsid w:val="00513255"/>
    <w:rsid w:val="005216D7"/>
    <w:rsid w:val="005313BE"/>
    <w:rsid w:val="0053297B"/>
    <w:rsid w:val="00533FF0"/>
    <w:rsid w:val="00550DB4"/>
    <w:rsid w:val="00553262"/>
    <w:rsid w:val="00554CB9"/>
    <w:rsid w:val="00562F8E"/>
    <w:rsid w:val="005658A2"/>
    <w:rsid w:val="0057568D"/>
    <w:rsid w:val="00592838"/>
    <w:rsid w:val="005A5C3A"/>
    <w:rsid w:val="005B3617"/>
    <w:rsid w:val="005C007B"/>
    <w:rsid w:val="005D5C09"/>
    <w:rsid w:val="005E03E5"/>
    <w:rsid w:val="005E53BF"/>
    <w:rsid w:val="005F15F4"/>
    <w:rsid w:val="0060515F"/>
    <w:rsid w:val="006153CF"/>
    <w:rsid w:val="00616FBE"/>
    <w:rsid w:val="00617D47"/>
    <w:rsid w:val="00630562"/>
    <w:rsid w:val="00636ECA"/>
    <w:rsid w:val="00646E2A"/>
    <w:rsid w:val="00650268"/>
    <w:rsid w:val="006662E9"/>
    <w:rsid w:val="006820D5"/>
    <w:rsid w:val="006823A5"/>
    <w:rsid w:val="0068335D"/>
    <w:rsid w:val="006B1CF6"/>
    <w:rsid w:val="006B3445"/>
    <w:rsid w:val="006C6F35"/>
    <w:rsid w:val="006D3D1E"/>
    <w:rsid w:val="006D5BFA"/>
    <w:rsid w:val="006E2746"/>
    <w:rsid w:val="006E27C8"/>
    <w:rsid w:val="006F70C1"/>
    <w:rsid w:val="007070FE"/>
    <w:rsid w:val="00711F1A"/>
    <w:rsid w:val="00716ADC"/>
    <w:rsid w:val="007200CF"/>
    <w:rsid w:val="00741A3E"/>
    <w:rsid w:val="007437BC"/>
    <w:rsid w:val="0074779E"/>
    <w:rsid w:val="00747BD6"/>
    <w:rsid w:val="0075122C"/>
    <w:rsid w:val="007556CB"/>
    <w:rsid w:val="00756940"/>
    <w:rsid w:val="007616B0"/>
    <w:rsid w:val="007812D6"/>
    <w:rsid w:val="007816E8"/>
    <w:rsid w:val="00784B2B"/>
    <w:rsid w:val="00786F22"/>
    <w:rsid w:val="00795C22"/>
    <w:rsid w:val="007B2224"/>
    <w:rsid w:val="007C15AC"/>
    <w:rsid w:val="007C6022"/>
    <w:rsid w:val="007D1990"/>
    <w:rsid w:val="007D7E8C"/>
    <w:rsid w:val="007F185C"/>
    <w:rsid w:val="007F2F3E"/>
    <w:rsid w:val="00813974"/>
    <w:rsid w:val="00835E2A"/>
    <w:rsid w:val="0085368D"/>
    <w:rsid w:val="00856192"/>
    <w:rsid w:val="0086636A"/>
    <w:rsid w:val="00870302"/>
    <w:rsid w:val="008727C1"/>
    <w:rsid w:val="0089310F"/>
    <w:rsid w:val="00893A0F"/>
    <w:rsid w:val="008942EA"/>
    <w:rsid w:val="008A4F82"/>
    <w:rsid w:val="008A5FA9"/>
    <w:rsid w:val="008A6067"/>
    <w:rsid w:val="008B2B73"/>
    <w:rsid w:val="008D70BE"/>
    <w:rsid w:val="00903AFC"/>
    <w:rsid w:val="0090498D"/>
    <w:rsid w:val="009117E2"/>
    <w:rsid w:val="009129DC"/>
    <w:rsid w:val="0093008D"/>
    <w:rsid w:val="00930EFA"/>
    <w:rsid w:val="0093288C"/>
    <w:rsid w:val="00936A25"/>
    <w:rsid w:val="009462C6"/>
    <w:rsid w:val="00964095"/>
    <w:rsid w:val="00966061"/>
    <w:rsid w:val="0097101D"/>
    <w:rsid w:val="009734B0"/>
    <w:rsid w:val="00974629"/>
    <w:rsid w:val="00977BF3"/>
    <w:rsid w:val="00977EFF"/>
    <w:rsid w:val="009819CE"/>
    <w:rsid w:val="0098456B"/>
    <w:rsid w:val="009852FA"/>
    <w:rsid w:val="0099152D"/>
    <w:rsid w:val="009A2144"/>
    <w:rsid w:val="009A28F8"/>
    <w:rsid w:val="009B3736"/>
    <w:rsid w:val="009C0800"/>
    <w:rsid w:val="009C472E"/>
    <w:rsid w:val="009D3D74"/>
    <w:rsid w:val="009E3CCA"/>
    <w:rsid w:val="009E6EB0"/>
    <w:rsid w:val="00A164EB"/>
    <w:rsid w:val="00A17EF1"/>
    <w:rsid w:val="00A213E7"/>
    <w:rsid w:val="00A22764"/>
    <w:rsid w:val="00A24B06"/>
    <w:rsid w:val="00A2610C"/>
    <w:rsid w:val="00A3089F"/>
    <w:rsid w:val="00A32E87"/>
    <w:rsid w:val="00A42818"/>
    <w:rsid w:val="00A54ABB"/>
    <w:rsid w:val="00A64055"/>
    <w:rsid w:val="00A83A61"/>
    <w:rsid w:val="00A83BB3"/>
    <w:rsid w:val="00A85D08"/>
    <w:rsid w:val="00A905E8"/>
    <w:rsid w:val="00AC4657"/>
    <w:rsid w:val="00AD1A1D"/>
    <w:rsid w:val="00AE24CC"/>
    <w:rsid w:val="00B011E2"/>
    <w:rsid w:val="00B255C0"/>
    <w:rsid w:val="00B324C7"/>
    <w:rsid w:val="00B415A9"/>
    <w:rsid w:val="00B42140"/>
    <w:rsid w:val="00B42676"/>
    <w:rsid w:val="00B44B48"/>
    <w:rsid w:val="00B47B8B"/>
    <w:rsid w:val="00B531CA"/>
    <w:rsid w:val="00B64C51"/>
    <w:rsid w:val="00B7624D"/>
    <w:rsid w:val="00B77729"/>
    <w:rsid w:val="00B8098E"/>
    <w:rsid w:val="00B83950"/>
    <w:rsid w:val="00B940E2"/>
    <w:rsid w:val="00B97356"/>
    <w:rsid w:val="00BC3200"/>
    <w:rsid w:val="00BF44F0"/>
    <w:rsid w:val="00C01EA4"/>
    <w:rsid w:val="00C079CE"/>
    <w:rsid w:val="00C22E41"/>
    <w:rsid w:val="00C26A93"/>
    <w:rsid w:val="00C36D93"/>
    <w:rsid w:val="00C44124"/>
    <w:rsid w:val="00C473EA"/>
    <w:rsid w:val="00C53C3A"/>
    <w:rsid w:val="00C6121B"/>
    <w:rsid w:val="00C70A3F"/>
    <w:rsid w:val="00C91841"/>
    <w:rsid w:val="00C93B65"/>
    <w:rsid w:val="00C950D4"/>
    <w:rsid w:val="00C976AC"/>
    <w:rsid w:val="00CA228F"/>
    <w:rsid w:val="00CA296B"/>
    <w:rsid w:val="00CA3EF0"/>
    <w:rsid w:val="00CA6125"/>
    <w:rsid w:val="00CA7603"/>
    <w:rsid w:val="00CB7AFF"/>
    <w:rsid w:val="00CC4FB8"/>
    <w:rsid w:val="00CD492A"/>
    <w:rsid w:val="00CD68BA"/>
    <w:rsid w:val="00CE2865"/>
    <w:rsid w:val="00CE5951"/>
    <w:rsid w:val="00CF06FC"/>
    <w:rsid w:val="00CF339D"/>
    <w:rsid w:val="00CF34F3"/>
    <w:rsid w:val="00D0580F"/>
    <w:rsid w:val="00D111BE"/>
    <w:rsid w:val="00D17FAD"/>
    <w:rsid w:val="00D2621F"/>
    <w:rsid w:val="00D301D6"/>
    <w:rsid w:val="00D3453C"/>
    <w:rsid w:val="00D5612C"/>
    <w:rsid w:val="00D70CEB"/>
    <w:rsid w:val="00D75445"/>
    <w:rsid w:val="00D76C34"/>
    <w:rsid w:val="00D81A5E"/>
    <w:rsid w:val="00D84BB9"/>
    <w:rsid w:val="00D97C6E"/>
    <w:rsid w:val="00DA2AAB"/>
    <w:rsid w:val="00DB6067"/>
    <w:rsid w:val="00DB6C5E"/>
    <w:rsid w:val="00DC2E66"/>
    <w:rsid w:val="00DD2184"/>
    <w:rsid w:val="00DD3045"/>
    <w:rsid w:val="00DE4BD5"/>
    <w:rsid w:val="00DF5013"/>
    <w:rsid w:val="00E019E8"/>
    <w:rsid w:val="00E04A92"/>
    <w:rsid w:val="00E129E8"/>
    <w:rsid w:val="00E17F8E"/>
    <w:rsid w:val="00E20C3B"/>
    <w:rsid w:val="00E2636A"/>
    <w:rsid w:val="00E27650"/>
    <w:rsid w:val="00E360E8"/>
    <w:rsid w:val="00E44B8E"/>
    <w:rsid w:val="00E746F4"/>
    <w:rsid w:val="00E8533E"/>
    <w:rsid w:val="00E92E23"/>
    <w:rsid w:val="00E9372E"/>
    <w:rsid w:val="00EA6435"/>
    <w:rsid w:val="00EA7651"/>
    <w:rsid w:val="00EE0080"/>
    <w:rsid w:val="00EE39A2"/>
    <w:rsid w:val="00EF074C"/>
    <w:rsid w:val="00EF644D"/>
    <w:rsid w:val="00F01A7C"/>
    <w:rsid w:val="00F04D15"/>
    <w:rsid w:val="00F31D04"/>
    <w:rsid w:val="00F3365B"/>
    <w:rsid w:val="00F33D3B"/>
    <w:rsid w:val="00F45C54"/>
    <w:rsid w:val="00F46843"/>
    <w:rsid w:val="00F80096"/>
    <w:rsid w:val="00F85172"/>
    <w:rsid w:val="00F8734F"/>
    <w:rsid w:val="00F96578"/>
    <w:rsid w:val="00F9733D"/>
    <w:rsid w:val="00FA3359"/>
    <w:rsid w:val="00FA535D"/>
    <w:rsid w:val="00FB16CC"/>
    <w:rsid w:val="00FB3024"/>
    <w:rsid w:val="00FB5F03"/>
    <w:rsid w:val="00FB6873"/>
    <w:rsid w:val="00FC38F1"/>
    <w:rsid w:val="00FD7570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D4ED6"/>
  <w15:docId w15:val="{B339417D-2CFB-4EEC-A9DD-1B2A51ED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paragraph" w:styleId="ac">
    <w:name w:val="Balloon Text"/>
    <w:basedOn w:val="a"/>
    <w:link w:val="ad"/>
    <w:uiPriority w:val="99"/>
    <w:semiHidden/>
    <w:unhideWhenUsed/>
    <w:rsid w:val="00B4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B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F5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annotation reference"/>
    <w:basedOn w:val="a0"/>
    <w:uiPriority w:val="99"/>
    <w:semiHidden/>
    <w:unhideWhenUsed/>
    <w:rsid w:val="007070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70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070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70F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A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3BCE-B693-4C5F-8489-AABC8642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Несмачных Ирина Александровна</cp:lastModifiedBy>
  <cp:revision>13</cp:revision>
  <cp:lastPrinted>2021-06-21T09:16:00Z</cp:lastPrinted>
  <dcterms:created xsi:type="dcterms:W3CDTF">2021-06-16T08:12:00Z</dcterms:created>
  <dcterms:modified xsi:type="dcterms:W3CDTF">2021-06-30T11:05:00Z</dcterms:modified>
</cp:coreProperties>
</file>